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B3" w:rsidRDefault="002F07B3" w:rsidP="002F07B3">
      <w:pPr>
        <w:jc w:val="both"/>
        <w:rPr>
          <w:szCs w:val="21"/>
        </w:rPr>
      </w:pPr>
      <w:r>
        <w:rPr>
          <w:szCs w:val="21"/>
        </w:rPr>
        <w:t>МО Малокрасноярский сельсовет образован в 1932 году.</w:t>
      </w:r>
    </w:p>
    <w:p w:rsidR="002F07B3" w:rsidRDefault="002F07B3" w:rsidP="002F07B3">
      <w:pPr>
        <w:jc w:val="both"/>
        <w:rPr>
          <w:szCs w:val="21"/>
        </w:rPr>
      </w:pPr>
      <w:r>
        <w:rPr>
          <w:szCs w:val="21"/>
        </w:rPr>
        <w:t xml:space="preserve">Территория поселения общей площадью 19755 кв. км  расположена  в западной части  Новосибирской области на расстоянии 650 км от областного центра  г.Новосибирска, в </w:t>
      </w:r>
      <w:r>
        <w:rPr>
          <w:szCs w:val="21"/>
          <w:lang w:val="en-US"/>
        </w:rPr>
        <w:t>46</w:t>
      </w:r>
      <w:r>
        <w:rPr>
          <w:szCs w:val="21"/>
        </w:rPr>
        <w:t xml:space="preserve"> км от районного центра Кыштовка и в </w:t>
      </w:r>
      <w:r>
        <w:rPr>
          <w:szCs w:val="21"/>
          <w:lang w:val="en-US"/>
        </w:rPr>
        <w:t>208</w:t>
      </w:r>
      <w:r>
        <w:rPr>
          <w:szCs w:val="21"/>
        </w:rPr>
        <w:t xml:space="preserve"> км от ближайшей железнодорожной станции Чаны. </w:t>
      </w:r>
    </w:p>
    <w:p w:rsidR="002F07B3" w:rsidRDefault="002F07B3" w:rsidP="002F07B3">
      <w:pPr>
        <w:pStyle w:val="a3"/>
        <w:jc w:val="left"/>
        <w:rPr>
          <w:szCs w:val="21"/>
        </w:rPr>
      </w:pPr>
      <w:r>
        <w:rPr>
          <w:szCs w:val="21"/>
        </w:rPr>
        <w:tab/>
        <w:t xml:space="preserve">На его территории расположено </w:t>
      </w:r>
      <w:r>
        <w:rPr>
          <w:szCs w:val="21"/>
          <w:lang w:val="en-US"/>
        </w:rPr>
        <w:t>3</w:t>
      </w:r>
      <w:r>
        <w:rPr>
          <w:szCs w:val="21"/>
        </w:rPr>
        <w:t xml:space="preserve"> населенных пункта: село Малокрасноярка, деревня Малая Скирла, деревня Старая Скирла. Численность зарегистрированного населения  на 01.01.201</w:t>
      </w:r>
      <w:r>
        <w:rPr>
          <w:szCs w:val="21"/>
          <w:lang w:val="en-US"/>
        </w:rPr>
        <w:t>5</w:t>
      </w:r>
      <w:r>
        <w:rPr>
          <w:szCs w:val="21"/>
        </w:rPr>
        <w:t xml:space="preserve"> года составила 5</w:t>
      </w:r>
      <w:r>
        <w:rPr>
          <w:szCs w:val="21"/>
          <w:lang w:val="en-US"/>
        </w:rPr>
        <w:t>73</w:t>
      </w:r>
      <w:r>
        <w:rPr>
          <w:szCs w:val="21"/>
        </w:rPr>
        <w:t xml:space="preserve">  человек. На  протяжении последних лет численность населения постоянно снижается. Все население сельское. Крупными  селоми  являются – Малокрасноярка и Малая Скирла. Этнический  состав населения  следующий:5</w:t>
      </w:r>
      <w:r>
        <w:rPr>
          <w:szCs w:val="21"/>
          <w:lang w:val="en-US"/>
        </w:rPr>
        <w:t>65</w:t>
      </w:r>
      <w:r>
        <w:rPr>
          <w:szCs w:val="21"/>
        </w:rPr>
        <w:t xml:space="preserve"> чел.русские,1 чел-немка,2 чел-татары,5 чел-чуваши.</w:t>
      </w:r>
    </w:p>
    <w:p w:rsidR="002F07B3" w:rsidRPr="002F07B3" w:rsidRDefault="002F07B3" w:rsidP="002F07B3">
      <w:pPr>
        <w:jc w:val="both"/>
        <w:rPr>
          <w:szCs w:val="21"/>
        </w:rPr>
      </w:pPr>
      <w:r w:rsidRPr="002F07B3">
        <w:rPr>
          <w:szCs w:val="21"/>
        </w:rPr>
        <w:t>МО Малокрасноярский сельсовет обладает достаточными возможностями развития экономики - природоресурсным, трудовым, производственным потенциалом.</w:t>
      </w:r>
    </w:p>
    <w:p w:rsidR="002F07B3" w:rsidRPr="002F07B3" w:rsidRDefault="002F07B3" w:rsidP="002F07B3">
      <w:pPr>
        <w:ind w:firstLine="720"/>
        <w:jc w:val="both"/>
        <w:rPr>
          <w:szCs w:val="21"/>
        </w:rPr>
      </w:pPr>
      <w:r w:rsidRPr="002F07B3">
        <w:rPr>
          <w:szCs w:val="21"/>
        </w:rPr>
        <w:t>На территории поселения на 01.01.201</w:t>
      </w:r>
      <w:r w:rsidRPr="002F07B3">
        <w:rPr>
          <w:szCs w:val="21"/>
          <w:lang w:val="en-US"/>
        </w:rPr>
        <w:t>5</w:t>
      </w:r>
      <w:r w:rsidRPr="002F07B3">
        <w:rPr>
          <w:szCs w:val="21"/>
        </w:rPr>
        <w:t xml:space="preserve"> года зарегистрировано 1</w:t>
      </w:r>
      <w:r w:rsidRPr="002F07B3">
        <w:rPr>
          <w:szCs w:val="21"/>
          <w:lang w:val="en-US"/>
        </w:rPr>
        <w:t>1</w:t>
      </w:r>
      <w:r w:rsidRPr="002F07B3">
        <w:rPr>
          <w:szCs w:val="21"/>
        </w:rPr>
        <w:t xml:space="preserve">  предприятий, организаций и учреждения,в том числе сельскохозяйственных-1,торговли и общественного питания-5.</w:t>
      </w:r>
    </w:p>
    <w:p w:rsidR="002F07B3" w:rsidRPr="002F07B3" w:rsidRDefault="002F07B3" w:rsidP="002F07B3">
      <w:pPr>
        <w:ind w:firstLine="720"/>
        <w:jc w:val="both"/>
        <w:rPr>
          <w:szCs w:val="21"/>
        </w:rPr>
      </w:pPr>
      <w:r w:rsidRPr="002F07B3">
        <w:rPr>
          <w:szCs w:val="21"/>
        </w:rPr>
        <w:t>Специализацией поселения является производство сельскохозяйственной  продукции.Данным видом деятельности  занимаются 1 сельскохозяйственный производственный кооперат</w:t>
      </w:r>
      <w:r w:rsidRPr="002F07B3">
        <w:rPr>
          <w:szCs w:val="21"/>
        </w:rPr>
        <w:t>ив</w:t>
      </w:r>
      <w:r w:rsidRPr="002F07B3">
        <w:rPr>
          <w:szCs w:val="21"/>
          <w:lang w:val="en-US"/>
        </w:rPr>
        <w:t xml:space="preserve"> </w:t>
      </w:r>
      <w:r w:rsidRPr="002F07B3">
        <w:rPr>
          <w:szCs w:val="21"/>
        </w:rPr>
        <w:t>СПК «Малокрасноярский»</w:t>
      </w:r>
    </w:p>
    <w:p w:rsidR="005561D1" w:rsidRDefault="005561D1">
      <w:bookmarkStart w:id="0" w:name="_GoBack"/>
      <w:bookmarkEnd w:id="0"/>
    </w:p>
    <w:sectPr w:rsidR="0055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B3"/>
    <w:rsid w:val="002F07B3"/>
    <w:rsid w:val="0055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,Знак1 Знак,Основной текст1"/>
    <w:basedOn w:val="a"/>
    <w:link w:val="a4"/>
    <w:rsid w:val="002F07B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F07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"/>
    <w:basedOn w:val="a"/>
    <w:rsid w:val="002F07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F07B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F07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,Знак1 Знак,Основной текст1"/>
    <w:basedOn w:val="a"/>
    <w:link w:val="a4"/>
    <w:rsid w:val="002F07B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F07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"/>
    <w:basedOn w:val="a"/>
    <w:rsid w:val="002F07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F07B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F07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>SPecialiST RePack &amp; SanBuild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2015-10-16T04:06:00Z</dcterms:created>
  <dcterms:modified xsi:type="dcterms:W3CDTF">2015-10-16T04:09:00Z</dcterms:modified>
</cp:coreProperties>
</file>