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8A" w:rsidRPr="000B33AA" w:rsidRDefault="000B33AA" w:rsidP="000B3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AA">
        <w:rPr>
          <w:rFonts w:ascii="Times New Roman" w:hAnsi="Times New Roman" w:cs="Times New Roman"/>
          <w:b/>
          <w:sz w:val="28"/>
          <w:szCs w:val="28"/>
        </w:rPr>
        <w:t>ПОСТОЯННЫЕ КОМИССИИ</w:t>
      </w:r>
    </w:p>
    <w:p w:rsidR="000B33AA" w:rsidRDefault="000B33AA" w:rsidP="000B3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AA">
        <w:rPr>
          <w:rFonts w:ascii="Times New Roman" w:hAnsi="Times New Roman" w:cs="Times New Roman"/>
          <w:b/>
          <w:sz w:val="28"/>
          <w:szCs w:val="28"/>
        </w:rPr>
        <w:t>МАЛОКРАСНОЯРСКОГО СЕЛЬСОВЕТА</w:t>
      </w:r>
      <w:bookmarkStart w:id="0" w:name="_GoBack"/>
      <w:bookmarkEnd w:id="0"/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1.Комиссия по бюджетной,налоговой и финансовой-кредитной политики: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Полюбина Екатерина Викторовна-председатель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Коваренко Людмила Александровна</w:t>
      </w:r>
    </w:p>
    <w:p w:rsidR="000B33AA" w:rsidRDefault="000B33AA" w:rsidP="000B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Гришманов Николай Владимирович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2.Комиссия по социальному развитию МО: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Полукеев Сергей Иванович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 Николай Данилович</w:t>
      </w:r>
    </w:p>
    <w:p w:rsidR="000B33AA" w:rsidRDefault="000B33AA" w:rsidP="000B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Селихов Владимир Андреевич</w:t>
      </w:r>
    </w:p>
    <w:p w:rsidR="000B33AA" w:rsidRDefault="000B33AA" w:rsidP="000B33AA">
      <w:pPr>
        <w:rPr>
          <w:rFonts w:ascii="Times New Roman" w:hAnsi="Times New Roman" w:cs="Times New Roman"/>
          <w:sz w:val="28"/>
          <w:szCs w:val="28"/>
        </w:rPr>
      </w:pP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3.Комиссия по местному самоуправлению и муниципальной собственности: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Гришманов Николай Владимирович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Полюбина Екатерина Викторовна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Карагодин Александр Анатольевич</w:t>
      </w:r>
    </w:p>
    <w:p w:rsidR="000B33AA" w:rsidRDefault="000B33AA" w:rsidP="000B33AA">
      <w:pPr>
        <w:rPr>
          <w:rFonts w:ascii="Times New Roman" w:hAnsi="Times New Roman" w:cs="Times New Roman"/>
          <w:sz w:val="28"/>
          <w:szCs w:val="28"/>
        </w:rPr>
      </w:pP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4.Мандатная комиссия:</w:t>
      </w:r>
      <w:r w:rsidRPr="000B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 Николай Данилович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</w:p>
    <w:p w:rsidR="000B33AA" w:rsidRDefault="000B33AA" w:rsidP="000B3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Коваренко Людмила Александровна</w:t>
      </w:r>
    </w:p>
    <w:p w:rsidR="000B33AA" w:rsidRDefault="000B33AA" w:rsidP="000B3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Карагодин Александр Анатольевич</w:t>
      </w:r>
    </w:p>
    <w:p w:rsidR="000B33AA" w:rsidRDefault="000B33AA" w:rsidP="000B33AA">
      <w:pPr>
        <w:rPr>
          <w:rFonts w:ascii="Times New Roman" w:hAnsi="Times New Roman" w:cs="Times New Roman"/>
          <w:sz w:val="28"/>
          <w:szCs w:val="28"/>
        </w:rPr>
      </w:pPr>
    </w:p>
    <w:p w:rsidR="000B33AA" w:rsidRPr="000B33AA" w:rsidRDefault="000B33AA" w:rsidP="000B33AA">
      <w:pPr>
        <w:rPr>
          <w:rFonts w:ascii="Times New Roman" w:hAnsi="Times New Roman" w:cs="Times New Roman"/>
          <w:b/>
          <w:sz w:val="28"/>
          <w:szCs w:val="28"/>
        </w:rPr>
      </w:pPr>
      <w:r w:rsidRPr="000B33AA">
        <w:rPr>
          <w:rFonts w:ascii="Times New Roman" w:hAnsi="Times New Roman" w:cs="Times New Roman"/>
          <w:b/>
          <w:sz w:val="28"/>
          <w:szCs w:val="28"/>
        </w:rPr>
        <w:t>Глава Малокрасноярского сельсовета Липовский Иван Михайлович является также председателем Совета депутатов.</w:t>
      </w:r>
    </w:p>
    <w:sectPr w:rsidR="000B33AA" w:rsidRPr="000B33AA" w:rsidSect="000B33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AA"/>
    <w:rsid w:val="000B33AA"/>
    <w:rsid w:val="00D6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648</Characters>
  <Application>Microsoft Office Word</Application>
  <DocSecurity>0</DocSecurity>
  <Lines>5</Lines>
  <Paragraphs>1</Paragraphs>
  <ScaleCrop>false</ScaleCrop>
  <Company>SPecialiST RePack &amp; SanBuild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2015-10-16T04:50:00Z</dcterms:created>
  <dcterms:modified xsi:type="dcterms:W3CDTF">2015-10-16T05:07:00Z</dcterms:modified>
</cp:coreProperties>
</file>