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               </w:t>
      </w:r>
      <w:r w:rsidR="00674205">
        <w:rPr>
          <w:b/>
        </w:rPr>
        <w:t xml:space="preserve">                              </w:t>
      </w:r>
      <w:r w:rsidR="00C81D9B">
        <w:rPr>
          <w:b/>
          <w:lang w:val="en-US"/>
        </w:rPr>
        <w:t>12</w:t>
      </w:r>
      <w:r w:rsidR="00714E2D">
        <w:rPr>
          <w:b/>
        </w:rPr>
        <w:t xml:space="preserve">  марта</w:t>
      </w:r>
      <w:r>
        <w:rPr>
          <w:b/>
        </w:rPr>
        <w:t xml:space="preserve">        периодическое печатное издание Совета депутатов                  </w:t>
      </w:r>
      <w:r w:rsidR="00D517CC">
        <w:rPr>
          <w:b/>
        </w:rPr>
        <w:t xml:space="preserve">                            201</w:t>
      </w:r>
      <w:r w:rsidR="00A06E8F">
        <w:rPr>
          <w:b/>
          <w:lang w:val="en-US"/>
        </w:rPr>
        <w:t>9</w:t>
      </w:r>
      <w:r>
        <w:rPr>
          <w:b/>
        </w:rPr>
        <w:t>г.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муниципального образования Малокрасноярского сельсовета        </w:t>
      </w:r>
    </w:p>
    <w:p w:rsidR="000F1425" w:rsidRDefault="000F1425" w:rsidP="000F1425">
      <w:pPr>
        <w:rPr>
          <w:b/>
        </w:rPr>
      </w:pPr>
      <w:r>
        <w:rPr>
          <w:b/>
          <w:u w:val="single"/>
        </w:rPr>
        <w:t>Кыштовского района Новосибирской области___________</w:t>
      </w:r>
      <w:r w:rsidR="00674205">
        <w:rPr>
          <w:b/>
          <w:u w:val="single"/>
        </w:rPr>
        <w:t>__</w:t>
      </w:r>
      <w:r w:rsidR="00C7040B">
        <w:rPr>
          <w:b/>
          <w:u w:val="single"/>
        </w:rPr>
        <w:t>_                         №_</w:t>
      </w:r>
      <w:r w:rsidR="004C74BB">
        <w:rPr>
          <w:b/>
          <w:u w:val="single"/>
          <w:lang w:val="en-US"/>
        </w:rPr>
        <w:t>9</w:t>
      </w:r>
      <w:r>
        <w:rPr>
          <w:b/>
          <w:u w:val="single"/>
        </w:rPr>
        <w:t xml:space="preserve">_                           </w:t>
      </w:r>
    </w:p>
    <w:p w:rsidR="000F1425" w:rsidRDefault="000F1425" w:rsidP="000F1425">
      <w:pPr>
        <w:rPr>
          <w:b/>
        </w:rPr>
      </w:pPr>
      <w:r>
        <w:rPr>
          <w:b/>
        </w:rPr>
        <w:t xml:space="preserve">«МАЛОКРАСНОЯРСКИЙ  ВЕСТНИК»               </w:t>
      </w:r>
    </w:p>
    <w:p w:rsidR="000F1425" w:rsidRDefault="000F1425" w:rsidP="000F1425">
      <w:pPr>
        <w:rPr>
          <w:b/>
          <w:bCs/>
          <w:i/>
          <w:iCs/>
          <w:lang w:val="en-US"/>
        </w:rPr>
      </w:pPr>
      <w:r>
        <w:rPr>
          <w:b/>
          <w:u w:val="single"/>
        </w:rPr>
        <w:t>ОСНОВАН   25.04.2008г.                                                                   бесплатный________</w:t>
      </w:r>
      <w:r>
        <w:rPr>
          <w:b/>
          <w:bCs/>
          <w:i/>
          <w:iCs/>
        </w:rPr>
        <w:t xml:space="preserve"> </w:t>
      </w:r>
    </w:p>
    <w:p w:rsidR="004C74BB" w:rsidRPr="004C74BB" w:rsidRDefault="004C74BB" w:rsidP="004C74BB">
      <w:pPr>
        <w:rPr>
          <w:rFonts w:cs="Calibri"/>
          <w:noProof/>
        </w:rPr>
      </w:pPr>
      <w:r>
        <w:rPr>
          <w:rFonts w:cs="Calibri"/>
          <w:noProof/>
        </w:rPr>
        <w:drawing>
          <wp:inline distT="0" distB="0" distL="0" distR="0">
            <wp:extent cx="2352675" cy="971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BB" w:rsidRPr="004C74BB" w:rsidRDefault="004C74BB" w:rsidP="004C74BB">
      <w:pPr>
        <w:rPr>
          <w:rFonts w:cs="Calibri"/>
          <w:noProof/>
        </w:rPr>
      </w:pPr>
    </w:p>
    <w:p w:rsidR="004C74BB" w:rsidRPr="004C74BB" w:rsidRDefault="004C74BB" w:rsidP="004C74BB">
      <w:pPr>
        <w:rPr>
          <w:rFonts w:ascii="Segoe UI" w:hAnsi="Segoe UI" w:cs="Segoe UI"/>
          <w:b/>
          <w:sz w:val="22"/>
        </w:rPr>
      </w:pPr>
    </w:p>
    <w:p w:rsidR="004C74BB" w:rsidRPr="004C74BB" w:rsidRDefault="004C74BB" w:rsidP="004C74BB">
      <w:pPr>
        <w:rPr>
          <w:rFonts w:ascii="Segoe UI" w:hAnsi="Segoe UI" w:cs="Segoe UI"/>
          <w:b/>
          <w:sz w:val="22"/>
        </w:rPr>
      </w:pPr>
    </w:p>
    <w:p w:rsidR="004C74BB" w:rsidRPr="004C74BB" w:rsidRDefault="004C74BB" w:rsidP="004C74BB">
      <w:pPr>
        <w:jc w:val="center"/>
        <w:rPr>
          <w:rFonts w:ascii="Segoe UI" w:hAnsi="Segoe UI" w:cs="Segoe UI"/>
          <w:sz w:val="32"/>
          <w:szCs w:val="28"/>
        </w:rPr>
      </w:pPr>
      <w:r w:rsidRPr="004C74BB">
        <w:rPr>
          <w:rFonts w:ascii="Segoe UI" w:hAnsi="Segoe UI" w:cs="Segoe UI"/>
          <w:sz w:val="32"/>
          <w:szCs w:val="28"/>
        </w:rPr>
        <w:t>Как исправить техническую ошибку в реестре недвижимости</w:t>
      </w:r>
    </w:p>
    <w:p w:rsidR="004C74BB" w:rsidRPr="004C74BB" w:rsidRDefault="004C74BB" w:rsidP="004C74BB">
      <w:pPr>
        <w:jc w:val="both"/>
        <w:rPr>
          <w:rFonts w:ascii="Segoe UI" w:hAnsi="Segoe UI" w:cs="Segoe UI"/>
          <w:color w:val="333333"/>
          <w:szCs w:val="28"/>
        </w:rPr>
      </w:pPr>
    </w:p>
    <w:p w:rsidR="004C74BB" w:rsidRPr="004C74BB" w:rsidRDefault="004C74BB" w:rsidP="004C74BB">
      <w:pPr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 xml:space="preserve">В практике работы Управления Росреестра по Новосибирской области встречаются случаи, когда реальные сведения о правообладателе или сведения об объекте недвижимости, указанные в документах, не совпадают со сведениями Единого государственного реестра недвижимости. Это может стать источником проблем для правообладателя, в том числе при совершении в дальнейшем сделок с объектами недвижимости. </w:t>
      </w:r>
    </w:p>
    <w:p w:rsidR="004C74BB" w:rsidRPr="004C74BB" w:rsidRDefault="004C74BB" w:rsidP="004C74BB">
      <w:pPr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>Техническая ошибка – опечатка, описка, грамматическая или арифметическая ошибка, допущенная органом регистрации прав при осуществлении государственного кадастрового учета и (или) государственной регистрации прав. Это могут быть ошибки в фамилии, имени или отчестве правообладателя, в технических характеристиках или адресе объекта недвижимости.</w:t>
      </w:r>
    </w:p>
    <w:p w:rsidR="004C74BB" w:rsidRPr="004C74BB" w:rsidRDefault="004C74BB" w:rsidP="004C74BB">
      <w:pPr>
        <w:shd w:val="clear" w:color="auto" w:fill="FFFFFF"/>
        <w:spacing w:line="290" w:lineRule="atLeast"/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 xml:space="preserve">Для исправления технической ошибки заинтересованному лицу необходимо подать соответствующее заявление. Это можно сделать в любом офисе МФЦ или направить заявление в Управление Росреестра по почте, или воспользоваться электронным сервисом на официальном сайте ведомства </w:t>
      </w:r>
      <w:hyperlink r:id="rId7" w:history="1">
        <w:r w:rsidRPr="004C74BB">
          <w:rPr>
            <w:rFonts w:ascii="Segoe UI" w:hAnsi="Segoe UI" w:cs="Segoe UI"/>
            <w:color w:val="0000FF"/>
            <w:szCs w:val="28"/>
            <w:u w:val="single"/>
          </w:rPr>
          <w:t>https://rosreestr.ru</w:t>
        </w:r>
      </w:hyperlink>
      <w:r w:rsidRPr="004C74BB">
        <w:rPr>
          <w:rFonts w:ascii="Segoe UI" w:hAnsi="Segoe UI" w:cs="Segoe UI"/>
          <w:szCs w:val="28"/>
        </w:rPr>
        <w:t xml:space="preserve">. </w:t>
      </w:r>
    </w:p>
    <w:p w:rsidR="004C74BB" w:rsidRPr="004C74BB" w:rsidRDefault="004C74BB" w:rsidP="004C74BB">
      <w:pPr>
        <w:shd w:val="clear" w:color="auto" w:fill="FFFFFF"/>
        <w:spacing w:line="290" w:lineRule="atLeast"/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 xml:space="preserve">Если исправление технической ошибки не влечет за собой прекращение, </w:t>
      </w:r>
      <w:r w:rsidRPr="004C74BB">
        <w:rPr>
          <w:rFonts w:ascii="Segoe UI" w:hAnsi="Segoe UI" w:cs="Segoe UI"/>
          <w:szCs w:val="28"/>
          <w:shd w:val="clear" w:color="auto" w:fill="FFFFFF"/>
        </w:rPr>
        <w:t>возникновение или переход зарегистрированного права на объект недвижимости, она исправляется по решению государственного регистратора прав.  В противном случае исправление технической ошибки возможно только в судебном порядке.</w:t>
      </w:r>
    </w:p>
    <w:p w:rsidR="004C74BB" w:rsidRPr="004C74BB" w:rsidRDefault="004C74BB" w:rsidP="004C74BB">
      <w:pPr>
        <w:shd w:val="clear" w:color="auto" w:fill="FFFFFF"/>
        <w:tabs>
          <w:tab w:val="left" w:pos="709"/>
        </w:tabs>
        <w:spacing w:line="290" w:lineRule="atLeast"/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>Срок исправления технической ошибки составляет три рабочих дня со дня её обнаружения государственным регистратором прав или получения органом регистрации прав заявления заинтересованного лица либо  судебного акта.</w:t>
      </w:r>
    </w:p>
    <w:p w:rsidR="004C74BB" w:rsidRPr="004C74BB" w:rsidRDefault="004C74BB" w:rsidP="004C74BB">
      <w:pPr>
        <w:shd w:val="clear" w:color="auto" w:fill="FFFFFF"/>
        <w:tabs>
          <w:tab w:val="left" w:pos="709"/>
        </w:tabs>
        <w:spacing w:line="290" w:lineRule="atLeast"/>
        <w:ind w:firstLine="709"/>
        <w:jc w:val="both"/>
        <w:rPr>
          <w:rFonts w:ascii="Segoe UI" w:hAnsi="Segoe UI" w:cs="Segoe UI"/>
          <w:szCs w:val="28"/>
        </w:rPr>
      </w:pPr>
      <w:r w:rsidRPr="004C74BB">
        <w:rPr>
          <w:rFonts w:ascii="Segoe UI" w:hAnsi="Segoe UI" w:cs="Segoe UI"/>
          <w:szCs w:val="28"/>
        </w:rPr>
        <w:t>В течение трех рабочих дней со дня исправления технической ошибки Управление Росреестра уведомляет об этом правообладателей.</w:t>
      </w:r>
    </w:p>
    <w:p w:rsidR="004C74BB" w:rsidRPr="004C74BB" w:rsidRDefault="004C74BB" w:rsidP="004C74BB">
      <w:pPr>
        <w:widowControl w:val="0"/>
        <w:autoSpaceDE w:val="0"/>
        <w:autoSpaceDN w:val="0"/>
        <w:rPr>
          <w:rFonts w:ascii="Segoe UI" w:eastAsia="Calibri" w:hAnsi="Segoe UI" w:cs="Segoe UI"/>
          <w:b/>
          <w:i/>
          <w:lang w:val="en-US"/>
        </w:rPr>
      </w:pPr>
      <w:bookmarkStart w:id="0" w:name="_GoBack"/>
      <w:bookmarkEnd w:id="0"/>
    </w:p>
    <w:p w:rsidR="004C74BB" w:rsidRPr="004C74BB" w:rsidRDefault="004C74BB" w:rsidP="004C74BB">
      <w:pPr>
        <w:widowControl w:val="0"/>
        <w:autoSpaceDE w:val="0"/>
        <w:autoSpaceDN w:val="0"/>
        <w:jc w:val="right"/>
        <w:rPr>
          <w:rFonts w:ascii="Segoe UI" w:eastAsia="Calibri" w:hAnsi="Segoe UI" w:cs="Segoe UI"/>
          <w:b/>
          <w:i/>
        </w:rPr>
      </w:pPr>
    </w:p>
    <w:p w:rsidR="004C74BB" w:rsidRPr="004C74BB" w:rsidRDefault="004C74BB" w:rsidP="004C74BB">
      <w:pPr>
        <w:widowControl w:val="0"/>
        <w:autoSpaceDE w:val="0"/>
        <w:autoSpaceDN w:val="0"/>
        <w:jc w:val="right"/>
        <w:rPr>
          <w:rFonts w:ascii="Segoe UI" w:eastAsia="Calibri" w:hAnsi="Segoe UI" w:cs="Segoe UI"/>
          <w:b/>
          <w:i/>
        </w:rPr>
      </w:pPr>
      <w:r w:rsidRPr="004C74BB">
        <w:rPr>
          <w:rFonts w:ascii="Segoe UI" w:eastAsia="Calibri" w:hAnsi="Segoe UI" w:cs="Segoe UI"/>
          <w:b/>
          <w:i/>
        </w:rPr>
        <w:t xml:space="preserve">Материал подготовлен Управлением Росреестра </w:t>
      </w:r>
    </w:p>
    <w:p w:rsidR="004C74BB" w:rsidRPr="004C74BB" w:rsidRDefault="004C74BB" w:rsidP="004C74BB">
      <w:pPr>
        <w:widowControl w:val="0"/>
        <w:autoSpaceDE w:val="0"/>
        <w:autoSpaceDN w:val="0"/>
        <w:jc w:val="right"/>
        <w:rPr>
          <w:rFonts w:ascii="Segoe UI" w:eastAsia="Calibri" w:hAnsi="Segoe UI" w:cs="Segoe UI"/>
          <w:b/>
          <w:i/>
        </w:rPr>
      </w:pPr>
      <w:r w:rsidRPr="004C74BB">
        <w:rPr>
          <w:rFonts w:ascii="Segoe UI" w:eastAsia="Calibri" w:hAnsi="Segoe UI" w:cs="Segoe UI"/>
          <w:b/>
          <w:i/>
        </w:rPr>
        <w:t>по Новосибирской области</w:t>
      </w:r>
    </w:p>
    <w:p w:rsidR="00714E2D" w:rsidRPr="004C74BB" w:rsidRDefault="00714E2D" w:rsidP="004C74BB">
      <w:pPr>
        <w:jc w:val="both"/>
        <w:rPr>
          <w:rFonts w:ascii="Segoe UI" w:hAnsi="Segoe UI" w:cs="Segoe UI"/>
          <w:sz w:val="26"/>
          <w:szCs w:val="26"/>
          <w:lang w:val="en-US"/>
        </w:rPr>
      </w:pPr>
    </w:p>
    <w:p w:rsidR="000F1425" w:rsidRPr="00FE2361" w:rsidRDefault="000F1425" w:rsidP="00FE2361">
      <w:pPr>
        <w:spacing w:after="200" w:line="276" w:lineRule="auto"/>
        <w:jc w:val="both"/>
        <w:rPr>
          <w:sz w:val="27"/>
          <w:szCs w:val="27"/>
          <w:lang w:val="en-US"/>
        </w:rPr>
      </w:pPr>
      <w:r w:rsidRPr="00FE2361">
        <w:rPr>
          <w:sz w:val="27"/>
          <w:szCs w:val="27"/>
        </w:rPr>
        <w:t xml:space="preserve">____________________________________________________ </w:t>
      </w:r>
    </w:p>
    <w:p w:rsidR="000F1425" w:rsidRPr="000F1425" w:rsidRDefault="000F1425" w:rsidP="000F1425">
      <w:pPr>
        <w:spacing w:line="276" w:lineRule="auto"/>
        <w:rPr>
          <w:rFonts w:eastAsiaTheme="minorHAnsi"/>
          <w:b/>
          <w:lang w:eastAsia="en-US"/>
        </w:rPr>
      </w:pPr>
      <w:r>
        <w:rPr>
          <w:rFonts w:eastAsia="MS Mincho"/>
          <w:sz w:val="22"/>
          <w:szCs w:val="22"/>
        </w:rPr>
        <w:t xml:space="preserve">«Малокрасноярский Вестник»   </w:t>
      </w:r>
      <w:r w:rsidR="004C74BB">
        <w:rPr>
          <w:rFonts w:eastAsia="MS Mincho"/>
          <w:sz w:val="22"/>
          <w:szCs w:val="22"/>
        </w:rPr>
        <w:t>1</w:t>
      </w:r>
      <w:r w:rsidR="004C74BB">
        <w:rPr>
          <w:rFonts w:eastAsia="MS Mincho"/>
          <w:sz w:val="22"/>
          <w:szCs w:val="22"/>
          <w:lang w:val="en-US"/>
        </w:rPr>
        <w:t>2</w:t>
      </w:r>
      <w:r w:rsidR="00036523">
        <w:rPr>
          <w:rFonts w:eastAsia="MS Mincho"/>
          <w:sz w:val="22"/>
          <w:szCs w:val="22"/>
        </w:rPr>
        <w:t xml:space="preserve"> </w:t>
      </w:r>
      <w:r>
        <w:rPr>
          <w:rFonts w:eastAsia="MS Mincho"/>
          <w:sz w:val="22"/>
          <w:szCs w:val="22"/>
          <w:lang w:val="en-US"/>
        </w:rPr>
        <w:t xml:space="preserve"> </w:t>
      </w:r>
      <w:r w:rsidR="00714E2D">
        <w:rPr>
          <w:rFonts w:eastAsia="MS Mincho"/>
          <w:sz w:val="22"/>
          <w:szCs w:val="22"/>
        </w:rPr>
        <w:t>марта</w:t>
      </w:r>
      <w:r>
        <w:rPr>
          <w:rFonts w:eastAsia="MS Mincho"/>
          <w:sz w:val="22"/>
          <w:szCs w:val="22"/>
        </w:rPr>
        <w:t xml:space="preserve">  201</w:t>
      </w:r>
      <w:r w:rsidR="00A06E8F">
        <w:rPr>
          <w:rFonts w:eastAsia="MS Mincho"/>
          <w:sz w:val="22"/>
          <w:szCs w:val="22"/>
          <w:lang w:val="en-US"/>
        </w:rPr>
        <w:t>9</w:t>
      </w:r>
      <w:r>
        <w:rPr>
          <w:rFonts w:eastAsia="MS Mincho"/>
          <w:sz w:val="22"/>
          <w:szCs w:val="22"/>
        </w:rPr>
        <w:t xml:space="preserve">г.                                                   тираж 5 экз.                         </w:t>
      </w:r>
    </w:p>
    <w:p w:rsidR="00252289" w:rsidRPr="009A5052" w:rsidRDefault="000F1425">
      <w:pPr>
        <w:rPr>
          <w:sz w:val="22"/>
          <w:szCs w:val="22"/>
        </w:rPr>
      </w:pPr>
      <w:r>
        <w:rPr>
          <w:rFonts w:eastAsia="MS Mincho"/>
          <w:sz w:val="22"/>
          <w:szCs w:val="22"/>
        </w:rPr>
        <w:t>Адрес издателя: 632277 НСО Кыштовский район</w:t>
      </w:r>
      <w:r>
        <w:rPr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с. Малокрасноярка ул.Школьная, 4  тел. 32-430 </w:t>
      </w:r>
      <w:r>
        <w:rPr>
          <w:rFonts w:eastAsia="MS Mincho"/>
          <w:sz w:val="22"/>
          <w:szCs w:val="22"/>
          <w:u w:val="single"/>
        </w:rPr>
        <w:t xml:space="preserve">           </w:t>
      </w:r>
    </w:p>
    <w:sectPr w:rsidR="00252289" w:rsidRPr="009A5052" w:rsidSect="00D517CC"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453A"/>
    <w:multiLevelType w:val="hybridMultilevel"/>
    <w:tmpl w:val="A8DA2842"/>
    <w:lvl w:ilvl="0" w:tplc="72E8CE1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25"/>
    <w:rsid w:val="00036523"/>
    <w:rsid w:val="000F1425"/>
    <w:rsid w:val="001169D3"/>
    <w:rsid w:val="001E005C"/>
    <w:rsid w:val="00252289"/>
    <w:rsid w:val="003722B1"/>
    <w:rsid w:val="00433508"/>
    <w:rsid w:val="004C74BB"/>
    <w:rsid w:val="00674205"/>
    <w:rsid w:val="00681032"/>
    <w:rsid w:val="00714E2D"/>
    <w:rsid w:val="00817B4C"/>
    <w:rsid w:val="008B3FEF"/>
    <w:rsid w:val="008C0D42"/>
    <w:rsid w:val="009A5052"/>
    <w:rsid w:val="00A06E8F"/>
    <w:rsid w:val="00AE3B2F"/>
    <w:rsid w:val="00BC7A89"/>
    <w:rsid w:val="00C7040B"/>
    <w:rsid w:val="00C81D9B"/>
    <w:rsid w:val="00D517CC"/>
    <w:rsid w:val="00DE2BD1"/>
    <w:rsid w:val="00FA3FF0"/>
    <w:rsid w:val="00FE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425"/>
    <w:rPr>
      <w:color w:val="0000FF"/>
      <w:u w:val="single"/>
    </w:rPr>
  </w:style>
  <w:style w:type="paragraph" w:styleId="a4">
    <w:name w:val="No Spacing"/>
    <w:uiPriority w:val="1"/>
    <w:qFormat/>
    <w:rsid w:val="00AE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D517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2018-02-19T08:17:00Z</cp:lastPrinted>
  <dcterms:created xsi:type="dcterms:W3CDTF">2019-03-12T02:14:00Z</dcterms:created>
  <dcterms:modified xsi:type="dcterms:W3CDTF">2019-03-12T02:18:00Z</dcterms:modified>
</cp:coreProperties>
</file>