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C" w:rsidRDefault="00124E4C" w:rsidP="00C327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64F42" w:rsidRPr="00D24B7F" w:rsidRDefault="00124E4C" w:rsidP="00C3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4B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C3271B" w:rsidRPr="00D24B7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64F42" w:rsidRPr="00D24B7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64F42" w:rsidRPr="00D24B7F" w:rsidRDefault="00144771" w:rsidP="0036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B7F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proofErr w:type="spellStart"/>
      <w:r w:rsidRPr="00D24B7F">
        <w:rPr>
          <w:rFonts w:ascii="Times New Roman" w:hAnsi="Times New Roman" w:cs="Times New Roman"/>
          <w:b/>
          <w:bCs/>
          <w:sz w:val="28"/>
          <w:szCs w:val="28"/>
        </w:rPr>
        <w:t>Малокрасноярского</w:t>
      </w:r>
      <w:proofErr w:type="spellEnd"/>
      <w:r w:rsidR="00364F42" w:rsidRPr="00D24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B7F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B7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44771" w:rsidRPr="00D24B7F">
        <w:rPr>
          <w:rFonts w:ascii="Times New Roman" w:hAnsi="Times New Roman" w:cs="Times New Roman"/>
          <w:b/>
          <w:bCs/>
          <w:sz w:val="28"/>
          <w:szCs w:val="28"/>
        </w:rPr>
        <w:t>результатах деятельности за 2019</w:t>
      </w:r>
      <w:r w:rsidRPr="00D24B7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B7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44771" w:rsidRPr="00D24B7F">
        <w:rPr>
          <w:rFonts w:ascii="Times New Roman" w:hAnsi="Times New Roman" w:cs="Times New Roman"/>
          <w:b/>
          <w:bCs/>
          <w:sz w:val="28"/>
          <w:szCs w:val="28"/>
        </w:rPr>
        <w:t xml:space="preserve"> перспективах развития  на  2020</w:t>
      </w:r>
      <w:r w:rsidRPr="00D24B7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>Уважаемые депутаты, односельчане и гости!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ab/>
        <w:t>Цель сегодняшней встречи – подведение итогов деятель</w:t>
      </w:r>
      <w:r w:rsidR="00144771" w:rsidRPr="00D24B7F">
        <w:rPr>
          <w:rFonts w:ascii="Times New Roman" w:hAnsi="Times New Roman" w:cs="Times New Roman"/>
          <w:sz w:val="28"/>
          <w:szCs w:val="28"/>
        </w:rPr>
        <w:t xml:space="preserve">ности администрации </w:t>
      </w:r>
      <w:proofErr w:type="spellStart"/>
      <w:r w:rsidR="00144771" w:rsidRPr="00D24B7F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144771" w:rsidRPr="00D24B7F">
        <w:rPr>
          <w:rFonts w:ascii="Times New Roman" w:hAnsi="Times New Roman" w:cs="Times New Roman"/>
          <w:sz w:val="28"/>
          <w:szCs w:val="28"/>
        </w:rPr>
        <w:t xml:space="preserve"> сельсовета за 2019</w:t>
      </w:r>
      <w:r w:rsidRPr="00D24B7F">
        <w:rPr>
          <w:rFonts w:ascii="Times New Roman" w:hAnsi="Times New Roman" w:cs="Times New Roman"/>
          <w:sz w:val="28"/>
          <w:szCs w:val="28"/>
        </w:rPr>
        <w:t xml:space="preserve"> год</w:t>
      </w:r>
      <w:r w:rsidR="00144771" w:rsidRPr="00D24B7F">
        <w:rPr>
          <w:rFonts w:ascii="Times New Roman" w:hAnsi="Times New Roman" w:cs="Times New Roman"/>
          <w:sz w:val="28"/>
          <w:szCs w:val="28"/>
        </w:rPr>
        <w:t xml:space="preserve"> и перспективах развития на 2020</w:t>
      </w:r>
      <w:r w:rsidRPr="00D24B7F">
        <w:rPr>
          <w:rFonts w:ascii="Times New Roman" w:hAnsi="Times New Roman" w:cs="Times New Roman"/>
          <w:sz w:val="28"/>
          <w:szCs w:val="28"/>
        </w:rPr>
        <w:t xml:space="preserve"> год. Такие встречи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</w:t>
      </w:r>
      <w:proofErr w:type="spellStart"/>
      <w:r w:rsidR="00144771" w:rsidRPr="00D24B7F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144771" w:rsidRPr="00D24B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44771" w:rsidRPr="00D24B7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44771" w:rsidRPr="00D24B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24B7F">
        <w:rPr>
          <w:rFonts w:ascii="Times New Roman" w:hAnsi="Times New Roman" w:cs="Times New Roman"/>
          <w:sz w:val="28"/>
          <w:szCs w:val="28"/>
        </w:rPr>
        <w:t>.</w:t>
      </w:r>
    </w:p>
    <w:p w:rsidR="00C3271B" w:rsidRPr="00D24B7F" w:rsidRDefault="00364F42" w:rsidP="00364F42">
      <w:pPr>
        <w:autoSpaceDE w:val="0"/>
        <w:autoSpaceDN w:val="0"/>
        <w:adjustRightInd w:val="0"/>
        <w:spacing w:after="225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24B7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      </w:t>
      </w:r>
      <w:r w:rsidRPr="00D24B7F">
        <w:rPr>
          <w:rFonts w:ascii="Times New Roman" w:hAnsi="Times New Roman" w:cs="Times New Roman"/>
          <w:sz w:val="28"/>
          <w:szCs w:val="28"/>
          <w:highlight w:val="white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</w:t>
      </w:r>
      <w:r w:rsidRPr="00D24B7F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D24B7F">
        <w:rPr>
          <w:rFonts w:ascii="Times New Roman" w:hAnsi="Times New Roman" w:cs="Times New Roman"/>
          <w:sz w:val="28"/>
          <w:szCs w:val="28"/>
          <w:highlight w:val="white"/>
        </w:rPr>
        <w:t xml:space="preserve">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364F42" w:rsidRPr="00D24B7F" w:rsidRDefault="00C3271B" w:rsidP="00364F42">
      <w:pPr>
        <w:autoSpaceDE w:val="0"/>
        <w:autoSpaceDN w:val="0"/>
        <w:adjustRightInd w:val="0"/>
        <w:spacing w:after="22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D24B7F">
        <w:rPr>
          <w:rFonts w:ascii="Times New Roman" w:hAnsi="Times New Roman" w:cs="Times New Roman"/>
          <w:sz w:val="28"/>
          <w:szCs w:val="28"/>
          <w:highlight w:val="white"/>
        </w:rPr>
        <w:t xml:space="preserve">       </w:t>
      </w:r>
      <w:r w:rsidR="00364F42" w:rsidRPr="00D24B7F">
        <w:rPr>
          <w:rFonts w:ascii="Times New Roman" w:hAnsi="Times New Roman" w:cs="Times New Roman"/>
          <w:sz w:val="28"/>
          <w:szCs w:val="28"/>
          <w:highlight w:val="white"/>
        </w:rPr>
        <w:t xml:space="preserve">      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  <w:r w:rsidR="00364F42" w:rsidRPr="00D24B7F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 </w:t>
      </w:r>
      <w:r w:rsidR="00364F42" w:rsidRPr="00D24B7F">
        <w:rPr>
          <w:rFonts w:ascii="Times New Roman" w:hAnsi="Times New Roman" w:cs="Times New Roman"/>
          <w:sz w:val="28"/>
          <w:szCs w:val="28"/>
          <w:highlight w:val="white"/>
        </w:rPr>
        <w:t xml:space="preserve"> Представляя свой отчет о работе администрации</w:t>
      </w:r>
      <w:r w:rsidR="00364F42" w:rsidRPr="00D24B7F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364F42" w:rsidRPr="00D24B7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33233" w:rsidRPr="00D24B7F">
        <w:rPr>
          <w:rFonts w:ascii="Times New Roman" w:hAnsi="Times New Roman" w:cs="Times New Roman"/>
          <w:sz w:val="28"/>
          <w:szCs w:val="28"/>
          <w:highlight w:val="white"/>
        </w:rPr>
        <w:t>сельского поселения за 2019</w:t>
      </w:r>
      <w:r w:rsidR="00364F42" w:rsidRPr="00D24B7F">
        <w:rPr>
          <w:rFonts w:ascii="Times New Roman" w:hAnsi="Times New Roman" w:cs="Times New Roman"/>
          <w:sz w:val="28"/>
          <w:szCs w:val="28"/>
          <w:highlight w:val="white"/>
        </w:rPr>
        <w:t xml:space="preserve"> год постараюсь отразить основные моменты в деятельности администрации за прошедший год, обозначить существующие проблемные вопросы и пути их решения</w:t>
      </w:r>
      <w:r w:rsidR="00364F42" w:rsidRPr="00D24B7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</w:t>
      </w:r>
    </w:p>
    <w:p w:rsidR="00144771" w:rsidRPr="00D24B7F" w:rsidRDefault="00144771" w:rsidP="00364F42">
      <w:pPr>
        <w:autoSpaceDE w:val="0"/>
        <w:autoSpaceDN w:val="0"/>
        <w:adjustRightInd w:val="0"/>
        <w:spacing w:after="22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24B7F">
        <w:rPr>
          <w:rFonts w:ascii="Times New Roman" w:hAnsi="Times New Roman" w:cs="Times New Roman"/>
          <w:color w:val="333333"/>
          <w:sz w:val="28"/>
          <w:szCs w:val="28"/>
        </w:rPr>
        <w:t xml:space="preserve">     На территории  </w:t>
      </w:r>
      <w:proofErr w:type="spellStart"/>
      <w:r w:rsidRPr="00D24B7F">
        <w:rPr>
          <w:rFonts w:ascii="Times New Roman" w:hAnsi="Times New Roman" w:cs="Times New Roman"/>
          <w:color w:val="333333"/>
          <w:sz w:val="28"/>
          <w:szCs w:val="28"/>
        </w:rPr>
        <w:t>Малокрасноярского</w:t>
      </w:r>
      <w:proofErr w:type="spellEnd"/>
      <w:r w:rsidRPr="00D24B7F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 </w:t>
      </w:r>
      <w:proofErr w:type="spellStart"/>
      <w:r w:rsidRPr="00D24B7F">
        <w:rPr>
          <w:rFonts w:ascii="Times New Roman" w:hAnsi="Times New Roman" w:cs="Times New Roman"/>
          <w:color w:val="333333"/>
          <w:sz w:val="28"/>
          <w:szCs w:val="28"/>
        </w:rPr>
        <w:t>Кыштовского</w:t>
      </w:r>
      <w:proofErr w:type="spellEnd"/>
      <w:r w:rsidRPr="00D24B7F">
        <w:rPr>
          <w:rFonts w:ascii="Times New Roman" w:hAnsi="Times New Roman" w:cs="Times New Roman"/>
          <w:color w:val="333333"/>
          <w:sz w:val="28"/>
          <w:szCs w:val="28"/>
        </w:rPr>
        <w:t xml:space="preserve"> района Новосибирской области  расположены три населённых пункта: село </w:t>
      </w:r>
      <w:proofErr w:type="spellStart"/>
      <w:r w:rsidRPr="00D24B7F">
        <w:rPr>
          <w:rFonts w:ascii="Times New Roman" w:hAnsi="Times New Roman" w:cs="Times New Roman"/>
          <w:color w:val="333333"/>
          <w:sz w:val="28"/>
          <w:szCs w:val="28"/>
        </w:rPr>
        <w:t>Малокрасноярка</w:t>
      </w:r>
      <w:proofErr w:type="spellEnd"/>
      <w:r w:rsidRPr="00D24B7F">
        <w:rPr>
          <w:rFonts w:ascii="Times New Roman" w:hAnsi="Times New Roman" w:cs="Times New Roman"/>
          <w:color w:val="333333"/>
          <w:sz w:val="28"/>
          <w:szCs w:val="28"/>
        </w:rPr>
        <w:t xml:space="preserve">, деревня Малая </w:t>
      </w:r>
      <w:proofErr w:type="spellStart"/>
      <w:r w:rsidRPr="00D24B7F">
        <w:rPr>
          <w:rFonts w:ascii="Times New Roman" w:hAnsi="Times New Roman" w:cs="Times New Roman"/>
          <w:color w:val="333333"/>
          <w:sz w:val="28"/>
          <w:szCs w:val="28"/>
        </w:rPr>
        <w:t>Скирла</w:t>
      </w:r>
      <w:proofErr w:type="spellEnd"/>
      <w:r w:rsidRPr="00D24B7F">
        <w:rPr>
          <w:rFonts w:ascii="Times New Roman" w:hAnsi="Times New Roman" w:cs="Times New Roman"/>
          <w:color w:val="333333"/>
          <w:sz w:val="28"/>
          <w:szCs w:val="28"/>
        </w:rPr>
        <w:t xml:space="preserve"> и деревня Старая </w:t>
      </w:r>
      <w:proofErr w:type="spellStart"/>
      <w:r w:rsidRPr="00D24B7F">
        <w:rPr>
          <w:rFonts w:ascii="Times New Roman" w:hAnsi="Times New Roman" w:cs="Times New Roman"/>
          <w:color w:val="333333"/>
          <w:sz w:val="28"/>
          <w:szCs w:val="28"/>
        </w:rPr>
        <w:t>Скирла</w:t>
      </w:r>
      <w:proofErr w:type="spellEnd"/>
      <w:r w:rsidRPr="00D24B7F">
        <w:rPr>
          <w:rFonts w:ascii="Times New Roman" w:hAnsi="Times New Roman" w:cs="Times New Roman"/>
          <w:color w:val="333333"/>
          <w:sz w:val="28"/>
          <w:szCs w:val="28"/>
        </w:rPr>
        <w:t xml:space="preserve">. Административным  центром поселения является  село </w:t>
      </w:r>
      <w:proofErr w:type="spellStart"/>
      <w:r w:rsidRPr="00D24B7F">
        <w:rPr>
          <w:rFonts w:ascii="Times New Roman" w:hAnsi="Times New Roman" w:cs="Times New Roman"/>
          <w:color w:val="333333"/>
          <w:sz w:val="28"/>
          <w:szCs w:val="28"/>
        </w:rPr>
        <w:t>Малокрасноярка</w:t>
      </w:r>
      <w:proofErr w:type="spellEnd"/>
      <w:r w:rsidRPr="00D24B7F">
        <w:rPr>
          <w:rFonts w:ascii="Times New Roman" w:hAnsi="Times New Roman" w:cs="Times New Roman"/>
          <w:color w:val="333333"/>
          <w:sz w:val="28"/>
          <w:szCs w:val="28"/>
        </w:rPr>
        <w:t>. Общая числе</w:t>
      </w:r>
      <w:r w:rsidR="00086937" w:rsidRPr="00D24B7F">
        <w:rPr>
          <w:rFonts w:ascii="Times New Roman" w:hAnsi="Times New Roman" w:cs="Times New Roman"/>
          <w:color w:val="333333"/>
          <w:sz w:val="28"/>
          <w:szCs w:val="28"/>
        </w:rPr>
        <w:t>нность населения   составила 501</w:t>
      </w:r>
      <w:r w:rsidRPr="00D24B7F">
        <w:rPr>
          <w:rFonts w:ascii="Times New Roman" w:hAnsi="Times New Roman" w:cs="Times New Roman"/>
          <w:color w:val="333333"/>
          <w:sz w:val="28"/>
          <w:szCs w:val="28"/>
        </w:rPr>
        <w:t xml:space="preserve"> че</w:t>
      </w:r>
      <w:r w:rsidR="00086937" w:rsidRPr="00D24B7F">
        <w:rPr>
          <w:rFonts w:ascii="Times New Roman" w:hAnsi="Times New Roman" w:cs="Times New Roman"/>
          <w:color w:val="333333"/>
          <w:sz w:val="28"/>
          <w:szCs w:val="28"/>
        </w:rPr>
        <w:t>ловек зарегистрированные( в 2018 – 518), а фактически проживают 442 человек (в 2018 – 449). За 2019</w:t>
      </w:r>
      <w:r w:rsidRPr="00D24B7F">
        <w:rPr>
          <w:rFonts w:ascii="Times New Roman" w:hAnsi="Times New Roman" w:cs="Times New Roman"/>
          <w:color w:val="333333"/>
          <w:sz w:val="28"/>
          <w:szCs w:val="28"/>
        </w:rPr>
        <w:t xml:space="preserve"> год на территории </w:t>
      </w:r>
      <w:proofErr w:type="spellStart"/>
      <w:r w:rsidRPr="00D24B7F">
        <w:rPr>
          <w:rFonts w:ascii="Times New Roman" w:hAnsi="Times New Roman" w:cs="Times New Roman"/>
          <w:color w:val="333333"/>
          <w:sz w:val="28"/>
          <w:szCs w:val="28"/>
        </w:rPr>
        <w:t>Малокрасноярского</w:t>
      </w:r>
      <w:proofErr w:type="spellEnd"/>
      <w:r w:rsidRPr="00D24B7F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 родил</w:t>
      </w:r>
      <w:r w:rsidR="00086937" w:rsidRPr="00D24B7F">
        <w:rPr>
          <w:rFonts w:ascii="Times New Roman" w:hAnsi="Times New Roman" w:cs="Times New Roman"/>
          <w:color w:val="333333"/>
          <w:sz w:val="28"/>
          <w:szCs w:val="28"/>
        </w:rPr>
        <w:t>ось</w:t>
      </w:r>
      <w:r w:rsidRPr="00D24B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86937" w:rsidRPr="00D24B7F">
        <w:rPr>
          <w:rFonts w:ascii="Times New Roman" w:hAnsi="Times New Roman" w:cs="Times New Roman"/>
          <w:color w:val="333333"/>
          <w:sz w:val="28"/>
          <w:szCs w:val="28"/>
        </w:rPr>
        <w:t>2 ребенка ( в 2018 году – 1), умерло – 9 человек (в 2018 году – 8 человек), число хозяйств- 186 (в 2018-191</w:t>
      </w:r>
      <w:r w:rsidRPr="00D24B7F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B7F">
        <w:rPr>
          <w:rFonts w:ascii="Times New Roman" w:hAnsi="Times New Roman" w:cs="Times New Roman"/>
          <w:b/>
          <w:bCs/>
          <w:sz w:val="28"/>
          <w:szCs w:val="28"/>
        </w:rPr>
        <w:t>Бюджетная деятельность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ab/>
        <w:t>Для осуществления полномочий по решению вопросов местного значения и отдельных государственных полномочий, переданными Федеральными законами и законами Воронежской области, ежегодно формируется и утверждается в срок и без нарушений местный бюджет, который в течение года исполняется в соответствии с бюджетным кодексом.</w:t>
      </w:r>
    </w:p>
    <w:p w:rsidR="00174C06" w:rsidRPr="00D24B7F" w:rsidRDefault="00174C06" w:rsidP="00174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4B7F">
        <w:rPr>
          <w:color w:val="000000"/>
          <w:sz w:val="28"/>
          <w:szCs w:val="28"/>
        </w:rPr>
        <w:t xml:space="preserve">           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</w:t>
      </w:r>
    </w:p>
    <w:p w:rsidR="00174C06" w:rsidRPr="00D24B7F" w:rsidRDefault="00174C06" w:rsidP="00174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4B7F">
        <w:rPr>
          <w:color w:val="000000"/>
          <w:sz w:val="28"/>
          <w:szCs w:val="28"/>
        </w:rPr>
        <w:t>При фо</w:t>
      </w:r>
      <w:r w:rsidR="00A848D5" w:rsidRPr="00D24B7F">
        <w:rPr>
          <w:color w:val="000000"/>
          <w:sz w:val="28"/>
          <w:szCs w:val="28"/>
        </w:rPr>
        <w:t>рмировании бюджета в  2019</w:t>
      </w:r>
      <w:r w:rsidRPr="00D24B7F">
        <w:rPr>
          <w:color w:val="000000"/>
          <w:sz w:val="28"/>
          <w:szCs w:val="28"/>
        </w:rPr>
        <w:t xml:space="preserve"> году были предусмотрены  расходы на:</w:t>
      </w:r>
    </w:p>
    <w:p w:rsidR="00174C06" w:rsidRPr="00D24B7F" w:rsidRDefault="00174C06" w:rsidP="00174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4B7F">
        <w:rPr>
          <w:color w:val="000000"/>
          <w:sz w:val="28"/>
          <w:szCs w:val="28"/>
        </w:rPr>
        <w:t>- содержание и ремонт дорог;</w:t>
      </w:r>
    </w:p>
    <w:p w:rsidR="00174C06" w:rsidRPr="00D24B7F" w:rsidRDefault="00174C06" w:rsidP="00174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4B7F">
        <w:rPr>
          <w:color w:val="000000"/>
          <w:sz w:val="28"/>
          <w:szCs w:val="28"/>
        </w:rPr>
        <w:t>- благоустройство территории;</w:t>
      </w:r>
    </w:p>
    <w:p w:rsidR="00B259B8" w:rsidRPr="00D24B7F" w:rsidRDefault="00174C06" w:rsidP="0017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4F42" w:rsidRPr="00D24B7F">
        <w:rPr>
          <w:rFonts w:ascii="Times New Roman" w:hAnsi="Times New Roman" w:cs="Times New Roman"/>
          <w:sz w:val="28"/>
          <w:szCs w:val="28"/>
        </w:rPr>
        <w:t>На 201</w:t>
      </w:r>
      <w:r w:rsidR="00B259B8" w:rsidRPr="00D24B7F">
        <w:rPr>
          <w:rFonts w:ascii="Times New Roman" w:hAnsi="Times New Roman" w:cs="Times New Roman"/>
          <w:sz w:val="28"/>
          <w:szCs w:val="28"/>
        </w:rPr>
        <w:t>9</w:t>
      </w:r>
      <w:r w:rsidR="00364F42" w:rsidRPr="00D24B7F">
        <w:rPr>
          <w:rFonts w:ascii="Times New Roman" w:hAnsi="Times New Roman" w:cs="Times New Roman"/>
          <w:sz w:val="28"/>
          <w:szCs w:val="28"/>
        </w:rPr>
        <w:t xml:space="preserve"> год бюджет поселения был </w:t>
      </w:r>
      <w:r w:rsidR="00B259B8" w:rsidRPr="00D24B7F">
        <w:rPr>
          <w:rFonts w:ascii="Times New Roman" w:hAnsi="Times New Roman" w:cs="Times New Roman"/>
          <w:sz w:val="28"/>
          <w:szCs w:val="28"/>
        </w:rPr>
        <w:t>сформирован в установленные законодательством сроки и утвержден решением сессии.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по доходам в целом за прошедший год составило 14409,1 тыс. руб. при плане 14405,9 тыс. руб. или 99,9 %.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по собственным доходам составило 891,9 тыс. руб. при плане 889,0 или 100 %.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по безвозмездным поступлениям составило 13517,0 тыс. руб. при плане 13517,0 тыс. руб. или 100 %. Доля собственных доходов составило 2,2 %.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Наибольший удельный вес по поступлению собственных доходов 68 % в бюджете сельского поселения составляет  акцизы по подакцизным товарам. Фактическое поступление доходов от уплаты акцизов на ГСМ  в 2019г.  составило 530,6 тыс. руб. при плане 543,5 тыс. руб. по данному виду налога план выполнен на 98 %.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по земельному налогу  63,7 исполнен в сумме 63,4 тыс.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составило 99% выполнения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доходы физических лиц — поступило 187,0 тыс. руб. при плане   176,2  тыс. руб., выполнение составило 101 %.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сельскохозяйственный налог — поступило 98,3 тыс. руб. при плане 98,5 тыс. руб. или 99 % выполнения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поселение является дотационным. При плане дотации на выравнивание бюджетной обеспеченности 4161,4 тыс. руб., средства поступили в полном объеме.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Субвенции бюджетам поселений на осуществление первичного воинского учета на территориях, где отсутствуют  военные  комиссариаты, также поступили в полном объеме в сумме 92,7 тыс. руб.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субсидии, передаваемые бюджетам поселений при плане  8882,7 тыс. руб. поступило 8882,7 тыс. руб. или 100%.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Субсидия израсходована на ремонт дороги 7107,0 тыс. руб., в д. Малая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Скирла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на ремонт изгороди кладбища(грант) 384,0 тыс. руб.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Расходная часть бюджета поселения выполнена на 98,2 %, при уточненном плане 14491,3 тыс. рублей расходы составили 14241,4 тыс. рублей.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содержание и ремонт автодорог израсходовано 548,9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них: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 дорог- 89,6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грейдирование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летний период – 152,5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очистка от снега -103,8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услуги по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стройконтролю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37,8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устройство барьерного ограждения трубы- 90,0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оформление паспортов на дороги- 62,2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59B8" w:rsidRPr="00D24B7F" w:rsidRDefault="00B259B8" w:rsidP="00B259B8">
      <w:pPr>
        <w:shd w:val="clear" w:color="auto" w:fill="FFFFFF"/>
        <w:autoSpaceDE w:val="0"/>
        <w:autoSpaceDN w:val="0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благоустройство израсходовано-568,3,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из них: уличное освещение -62,1,0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обслуживание электросетей-70,7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на приобретение материалов (лампочки) -8,0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огораживание скотомогильника- 30,8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ремонт изгороди кладбища- 383,8 </w:t>
      </w:r>
      <w:proofErr w:type="spellStart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ремонт крыльца – 13,0 тыс. руб.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B7F">
        <w:rPr>
          <w:rFonts w:ascii="Times New Roman" w:hAnsi="Times New Roman" w:cs="Times New Roman"/>
          <w:b/>
          <w:bCs/>
          <w:sz w:val="28"/>
          <w:szCs w:val="28"/>
        </w:rPr>
        <w:t>Работа администрации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6D2D20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рамках нормотворческой деятельности за отчетный период </w:t>
      </w:r>
      <w:r w:rsidR="00364F42" w:rsidRPr="00D24B7F">
        <w:rPr>
          <w:rFonts w:ascii="Times New Roman" w:hAnsi="Times New Roman" w:cs="Times New Roman"/>
          <w:sz w:val="28"/>
          <w:szCs w:val="28"/>
        </w:rPr>
        <w:t xml:space="preserve"> представительным орга</w:t>
      </w:r>
      <w:r w:rsidR="00600B6A" w:rsidRPr="00D24B7F">
        <w:rPr>
          <w:rFonts w:ascii="Times New Roman" w:hAnsi="Times New Roman" w:cs="Times New Roman"/>
          <w:sz w:val="28"/>
          <w:szCs w:val="28"/>
        </w:rPr>
        <w:t>ном  поселения было проведено 19</w:t>
      </w:r>
      <w:r w:rsidR="00364F42" w:rsidRPr="00D24B7F">
        <w:rPr>
          <w:rFonts w:ascii="Times New Roman" w:hAnsi="Times New Roman" w:cs="Times New Roman"/>
          <w:sz w:val="28"/>
          <w:szCs w:val="28"/>
        </w:rPr>
        <w:t xml:space="preserve"> заседаний Совета, на которых бы</w:t>
      </w:r>
      <w:r w:rsidR="00600B6A" w:rsidRPr="00D24B7F">
        <w:rPr>
          <w:rFonts w:ascii="Times New Roman" w:hAnsi="Times New Roman" w:cs="Times New Roman"/>
          <w:sz w:val="28"/>
          <w:szCs w:val="28"/>
        </w:rPr>
        <w:t>ло принято 37 решений, из них 16</w:t>
      </w:r>
      <w:r w:rsidR="00364F42" w:rsidRPr="00D24B7F">
        <w:rPr>
          <w:rFonts w:ascii="Times New Roman" w:hAnsi="Times New Roman" w:cs="Times New Roman"/>
          <w:sz w:val="28"/>
          <w:szCs w:val="28"/>
        </w:rPr>
        <w:t xml:space="preserve"> нормативно правовых актов.   По деятел</w:t>
      </w:r>
      <w:r w:rsidR="00600B6A" w:rsidRPr="00D24B7F">
        <w:rPr>
          <w:rFonts w:ascii="Times New Roman" w:hAnsi="Times New Roman" w:cs="Times New Roman"/>
          <w:sz w:val="28"/>
          <w:szCs w:val="28"/>
        </w:rPr>
        <w:t xml:space="preserve">ьности администрации принято 53 постановлений, в </w:t>
      </w:r>
      <w:proofErr w:type="spellStart"/>
      <w:r w:rsidR="00600B6A" w:rsidRPr="00D24B7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00B6A" w:rsidRPr="00D24B7F">
        <w:rPr>
          <w:rFonts w:ascii="Times New Roman" w:hAnsi="Times New Roman" w:cs="Times New Roman"/>
          <w:sz w:val="28"/>
          <w:szCs w:val="28"/>
        </w:rPr>
        <w:t>. 18</w:t>
      </w:r>
      <w:r w:rsidR="00364F42" w:rsidRPr="00D24B7F">
        <w:rPr>
          <w:rFonts w:ascii="Times New Roman" w:hAnsi="Times New Roman" w:cs="Times New Roman"/>
          <w:sz w:val="28"/>
          <w:szCs w:val="28"/>
        </w:rPr>
        <w:t xml:space="preserve"> нормативно-правовых актов. </w:t>
      </w:r>
    </w:p>
    <w:p w:rsidR="00364F42" w:rsidRPr="00D24B7F" w:rsidRDefault="00364F42" w:rsidP="0060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00B6A" w:rsidRPr="00D24B7F">
        <w:rPr>
          <w:rFonts w:ascii="Times New Roman" w:hAnsi="Times New Roman" w:cs="Times New Roman"/>
          <w:color w:val="000000"/>
          <w:sz w:val="28"/>
          <w:szCs w:val="28"/>
        </w:rPr>
        <w:t>В течение всего 2019</w:t>
      </w:r>
      <w:r w:rsidRPr="00D24B7F">
        <w:rPr>
          <w:rFonts w:ascii="Times New Roman" w:hAnsi="Times New Roman" w:cs="Times New Roman"/>
          <w:color w:val="000000"/>
          <w:sz w:val="28"/>
          <w:szCs w:val="28"/>
        </w:rPr>
        <w:t xml:space="preserve"> года работниками администрации проводилась работа по выдаче документов необходимых для оформления права собственности на земельные участки, жилые дома, как физическими, так юридическими лицами. Наибольшее количество обращений граждан в администрацию составляли вопросы </w:t>
      </w:r>
      <w:r w:rsidRPr="00D24B7F">
        <w:rPr>
          <w:rFonts w:ascii="Times New Roman" w:hAnsi="Times New Roman" w:cs="Times New Roman"/>
          <w:sz w:val="28"/>
          <w:szCs w:val="28"/>
        </w:rPr>
        <w:t xml:space="preserve">водоснабжения, уличного освещения, улучшения состояния дорог, </w:t>
      </w:r>
      <w:r w:rsidR="00600B6A" w:rsidRPr="00D24B7F">
        <w:rPr>
          <w:rFonts w:ascii="Times New Roman" w:hAnsi="Times New Roman" w:cs="Times New Roman"/>
          <w:color w:val="000000"/>
          <w:sz w:val="28"/>
          <w:szCs w:val="28"/>
        </w:rPr>
        <w:t xml:space="preserve"> присвоения  адресов</w:t>
      </w:r>
      <w:r w:rsidRPr="00D24B7F">
        <w:rPr>
          <w:rFonts w:ascii="Times New Roman" w:hAnsi="Times New Roman" w:cs="Times New Roman"/>
          <w:color w:val="000000"/>
          <w:sz w:val="28"/>
          <w:szCs w:val="28"/>
        </w:rPr>
        <w:t xml:space="preserve">, выдачи справок, </w:t>
      </w:r>
      <w:r w:rsidRPr="00D24B7F">
        <w:rPr>
          <w:rFonts w:ascii="Times New Roman" w:hAnsi="Times New Roman" w:cs="Times New Roman"/>
          <w:sz w:val="28"/>
          <w:szCs w:val="28"/>
        </w:rPr>
        <w:t xml:space="preserve">  которые своевременно рассм</w:t>
      </w:r>
      <w:r w:rsidR="006D2D20" w:rsidRPr="00D24B7F">
        <w:rPr>
          <w:rFonts w:ascii="Times New Roman" w:hAnsi="Times New Roman" w:cs="Times New Roman"/>
          <w:sz w:val="28"/>
          <w:szCs w:val="28"/>
        </w:rPr>
        <w:t>атривались</w:t>
      </w:r>
      <w:r w:rsidRPr="00D24B7F">
        <w:rPr>
          <w:rFonts w:ascii="Times New Roman" w:hAnsi="Times New Roman" w:cs="Times New Roman"/>
          <w:sz w:val="28"/>
          <w:szCs w:val="28"/>
        </w:rPr>
        <w:t xml:space="preserve"> и на них да</w:t>
      </w:r>
      <w:r w:rsidR="006D2D20" w:rsidRPr="00D24B7F">
        <w:rPr>
          <w:rFonts w:ascii="Times New Roman" w:hAnsi="Times New Roman" w:cs="Times New Roman"/>
          <w:sz w:val="28"/>
          <w:szCs w:val="28"/>
        </w:rPr>
        <w:t>вались</w:t>
      </w:r>
      <w:r w:rsidRPr="00D24B7F">
        <w:rPr>
          <w:rFonts w:ascii="Times New Roman" w:hAnsi="Times New Roman" w:cs="Times New Roman"/>
          <w:sz w:val="28"/>
          <w:szCs w:val="28"/>
        </w:rPr>
        <w:t xml:space="preserve"> ответы</w:t>
      </w:r>
      <w:r w:rsidR="006D2D20" w:rsidRPr="00D24B7F">
        <w:rPr>
          <w:rFonts w:ascii="Times New Roman" w:hAnsi="Times New Roman" w:cs="Times New Roman"/>
          <w:sz w:val="28"/>
          <w:szCs w:val="28"/>
        </w:rPr>
        <w:t>.</w:t>
      </w:r>
    </w:p>
    <w:p w:rsidR="00364F42" w:rsidRPr="00D24B7F" w:rsidRDefault="003D2139" w:rsidP="00033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администрации </w:t>
      </w:r>
      <w:proofErr w:type="spellStart"/>
      <w:r w:rsidR="00033233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Малокрасноярского</w:t>
      </w:r>
      <w:proofErr w:type="spellEnd"/>
      <w:r w:rsidR="00033233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предупреждении и ликвидации последствий чрезвычайных ситуаций в границах сельского поселения и обеспечение первичных мер пожарной безопасности в границах населенных пунктов заключается в информировании населения об </w:t>
      </w: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опасности возникновения чрезвычайных ситуаций, мерах предупреждения их возникновения и способов ликвидации последствий данный вопрос решался на собраниях  граждан и при посещении жителей, вручались памятки по пожарной безопасности.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4B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Наиболее замет</w:t>
      </w:r>
      <w:r w:rsidR="00033233" w:rsidRPr="00D24B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ные события, произошедшие в 2019</w:t>
      </w:r>
      <w:r w:rsidRPr="00D24B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году:</w:t>
      </w:r>
    </w:p>
    <w:p w:rsidR="00197560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hAnsi="Times New Roman" w:cs="Times New Roman"/>
          <w:sz w:val="28"/>
          <w:szCs w:val="28"/>
        </w:rPr>
        <w:t>-</w:t>
      </w:r>
      <w:r w:rsidR="00033233" w:rsidRPr="00D24B7F">
        <w:rPr>
          <w:rFonts w:ascii="Times New Roman" w:hAnsi="Times New Roman" w:cs="Times New Roman"/>
          <w:sz w:val="28"/>
          <w:szCs w:val="28"/>
        </w:rPr>
        <w:t xml:space="preserve">Закончено </w:t>
      </w:r>
      <w:r w:rsidR="00033233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ограждения мест захоронения металлической решеткой в </w:t>
      </w:r>
      <w:proofErr w:type="spellStart"/>
      <w:r w:rsidR="00033233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д.Малая</w:t>
      </w:r>
      <w:proofErr w:type="spellEnd"/>
      <w:r w:rsidR="00033233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3233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Скирла</w:t>
      </w:r>
      <w:proofErr w:type="spellEnd"/>
      <w:r w:rsidR="00033233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начато </w:t>
      </w:r>
      <w:r w:rsidR="00197560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ограждения мест захоронения металлической сеткой в </w:t>
      </w:r>
      <w:proofErr w:type="spellStart"/>
      <w:r w:rsidR="00197560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с.Малокрасноярка</w:t>
      </w:r>
      <w:proofErr w:type="spellEnd"/>
      <w:r w:rsidR="00197560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560" w:rsidRPr="00D24B7F" w:rsidRDefault="00197560" w:rsidP="00197560">
      <w:pPr>
        <w:tabs>
          <w:tab w:val="left" w:pos="20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Отсыпано  щебнем в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д.Малая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Скирла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 Центральная, Горская  (1380м) – по программе «Развитие муниципальных дорог регионального, межмуниципальных и местных значений Новосибирской области» за счёт средств областного бюджета.</w:t>
      </w:r>
    </w:p>
    <w:p w:rsidR="00197560" w:rsidRPr="00D24B7F" w:rsidRDefault="00197560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трубопереезде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по улице Центральная в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д.Малая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Скирла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сделано</w:t>
      </w:r>
      <w:r w:rsidR="00033233" w:rsidRPr="00D24B7F">
        <w:rPr>
          <w:rFonts w:ascii="Times New Roman" w:hAnsi="Times New Roman" w:cs="Times New Roman"/>
          <w:sz w:val="28"/>
          <w:szCs w:val="28"/>
        </w:rPr>
        <w:t xml:space="preserve"> </w:t>
      </w:r>
      <w:r w:rsidRPr="00D24B7F">
        <w:rPr>
          <w:rFonts w:ascii="Times New Roman" w:hAnsi="Times New Roman" w:cs="Times New Roman"/>
          <w:sz w:val="28"/>
          <w:szCs w:val="28"/>
        </w:rPr>
        <w:t>бордюрное ограждение за счёт средств местного бюджета.</w:t>
      </w:r>
    </w:p>
    <w:p w:rsidR="00197560" w:rsidRPr="00D24B7F" w:rsidRDefault="00197560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>- Построили новый мостик через речку «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Скирлинка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д.Малая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Скирла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97560" w:rsidRPr="00D24B7F" w:rsidRDefault="00197560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- Огорожен скотомогильник в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д.Малая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Скирла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>.</w:t>
      </w:r>
    </w:p>
    <w:p w:rsidR="00197560" w:rsidRPr="00D24B7F" w:rsidRDefault="00197560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- Отсыпано шлаком дорога в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с.Малокрасноярка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</w:t>
      </w:r>
      <w:r w:rsidR="00364F42" w:rsidRPr="00D24B7F">
        <w:rPr>
          <w:rFonts w:ascii="Times New Roman" w:hAnsi="Times New Roman" w:cs="Times New Roman"/>
          <w:sz w:val="28"/>
          <w:szCs w:val="28"/>
        </w:rPr>
        <w:t xml:space="preserve">  </w:t>
      </w:r>
      <w:r w:rsidRPr="00D24B7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ул.Базарная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бюджета.</w:t>
      </w:r>
      <w:r w:rsidR="00364F42" w:rsidRPr="00D24B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0749" w:rsidRPr="00D24B7F" w:rsidRDefault="002C3F79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>- Памятники</w:t>
      </w:r>
      <w:r w:rsidR="00B259B8" w:rsidRPr="00D24B7F">
        <w:rPr>
          <w:rFonts w:ascii="Times New Roman" w:hAnsi="Times New Roman" w:cs="Times New Roman"/>
          <w:sz w:val="28"/>
          <w:szCs w:val="28"/>
        </w:rPr>
        <w:t>.</w:t>
      </w:r>
    </w:p>
    <w:p w:rsidR="00A00749" w:rsidRPr="00D24B7F" w:rsidRDefault="00A00749" w:rsidP="00A007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F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EF6B18" w:rsidRPr="00D24B7F" w:rsidRDefault="00EF6B18" w:rsidP="00A007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На территории поселения имеется прекрасная школа с квалифицированными преподавателями. Хотя полномочия по финансированию и обслуживанию переданы в администрацию района, администрация поселения не снимает с себя ответственности за оказание всесторонней помощи в решении каких - либо вопросов. У нас сложились добрые и тесные рабочие отношения как с директором, так и с учителями. Учащиеся, учителя, технический персонал принимают активное участие в жизни села. В проведении праздничных мероприятий, субботниках по наведению порядка на закрепленной территории (памятник).</w:t>
      </w:r>
    </w:p>
    <w:p w:rsidR="00A00749" w:rsidRPr="00D24B7F" w:rsidRDefault="00EF6B18" w:rsidP="00A007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040FC7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сегодняшний день </w:t>
      </w:r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школе </w:t>
      </w:r>
      <w:r w:rsidR="00040FC7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обучается  42</w:t>
      </w:r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учащихся и в группе </w:t>
      </w:r>
      <w:r w:rsidR="00040FC7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кратковременного пребывания – 13</w:t>
      </w:r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детишек. Педагогический коллектив школы состоит из 14 человек и 10 технических работников. Для учебы детей созданы все условия, школьный автобус доставляет детей в школу и обратно.</w:t>
      </w:r>
      <w:r w:rsidR="00A00749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 обеспечены горячим питанием за счёт средств родительской платы и фонда социальной защиты населения </w:t>
      </w:r>
      <w:proofErr w:type="spellStart"/>
      <w:r w:rsidR="00A00749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="00A00749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Имеется </w:t>
      </w:r>
      <w:proofErr w:type="spellStart"/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компьюторный</w:t>
      </w:r>
      <w:proofErr w:type="spellEnd"/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класс,</w:t>
      </w:r>
      <w:r w:rsidR="00040FC7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спортивная площадка, столовая,</w:t>
      </w:r>
      <w:r w:rsidR="00040FC7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спорт</w:t>
      </w:r>
      <w:r w:rsidR="00040FC7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ивный зал</w:t>
      </w:r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40FC7" w:rsidRPr="00D24B7F" w:rsidRDefault="00040FC7" w:rsidP="00A007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749" w:rsidRPr="00D24B7F" w:rsidRDefault="00A00749" w:rsidP="00A007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</w:t>
      </w:r>
    </w:p>
    <w:p w:rsidR="00A00749" w:rsidRPr="00D24B7F" w:rsidRDefault="00A00749" w:rsidP="00A007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Медицинское обслуживание на территории 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Малокрасноярского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осуществляется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Малокрасноярским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Малоскирлинским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ФАПами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руководят работники меди</w:t>
      </w:r>
      <w:r w:rsidR="00040FC7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цины</w:t>
      </w: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FC7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</w:t>
      </w:r>
      <w:proofErr w:type="spellStart"/>
      <w:r w:rsidR="00040FC7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Коваренко</w:t>
      </w:r>
      <w:proofErr w:type="spellEnd"/>
      <w:r w:rsidR="00040FC7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Александровна и </w:t>
      </w:r>
      <w:proofErr w:type="spellStart"/>
      <w:r w:rsidR="00040FC7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Полюбина</w:t>
      </w:r>
      <w:proofErr w:type="spellEnd"/>
      <w:r w:rsidR="00040FC7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Викторовна</w:t>
      </w: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 техническое состояние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наилучшем состоянии. </w:t>
      </w:r>
    </w:p>
    <w:p w:rsidR="00A00749" w:rsidRPr="00D24B7F" w:rsidRDefault="00A00749" w:rsidP="00A007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Необходимые медицинские процедуры проводятся вовремя и качественно. Проводятся плановые профилактические прививки, занимаются диспансеризацией населения, а также ежедневные вызовы в любое время суток. Стало нормой приезд врачей на обследование жителей.</w:t>
      </w:r>
    </w:p>
    <w:p w:rsidR="00040FC7" w:rsidRPr="00D24B7F" w:rsidRDefault="00040FC7" w:rsidP="00A007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49" w:rsidRPr="00D24B7F" w:rsidRDefault="00A00749" w:rsidP="00A007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</w:t>
      </w:r>
    </w:p>
    <w:p w:rsidR="00040FC7" w:rsidRPr="00D24B7F" w:rsidRDefault="00040FC7" w:rsidP="00A007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49" w:rsidRPr="00D24B7F" w:rsidRDefault="00A00749" w:rsidP="00A00749">
      <w:pPr>
        <w:tabs>
          <w:tab w:val="left" w:pos="43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территории муниципального </w:t>
      </w:r>
      <w:r w:rsidR="00B01C2B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функционируют четыре магазина</w:t>
      </w: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принадлежащие индивидуальным предпринимателям. Ассортимент в магазинах постоянно пополняется и зависит от покупательского спроса, предлагаются продовольственные и промышленные товары, доставляются товары по заказу покупателей.</w:t>
      </w:r>
    </w:p>
    <w:p w:rsidR="00B01C2B" w:rsidRPr="00D24B7F" w:rsidRDefault="00B01C2B" w:rsidP="00A00749">
      <w:pPr>
        <w:tabs>
          <w:tab w:val="left" w:pos="43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в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д.Малая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Скирла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пекарня предпринимателем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Ходюковым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Сергеем Александровичем.</w:t>
      </w:r>
    </w:p>
    <w:p w:rsidR="00EF6B18" w:rsidRPr="00D24B7F" w:rsidRDefault="00A00749" w:rsidP="00EF6B18">
      <w:pPr>
        <w:tabs>
          <w:tab w:val="left" w:pos="43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поблагодарить индивидуальных предпринимателей магазинов за финансовую помощь в проведении юбилейных праздников, ко Дню Победы, на день пожилых людей, на Новый год.</w:t>
      </w:r>
    </w:p>
    <w:p w:rsidR="00EF6B18" w:rsidRPr="00D24B7F" w:rsidRDefault="00EF6B18" w:rsidP="00EF6B18">
      <w:pPr>
        <w:tabs>
          <w:tab w:val="left" w:pos="43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 же на территории поселения расположено почтовое отделение, где трудятся начальник и 2 почтальона. Работает почта согласно графика, периодические издания доставляются вовремя, план по подписке выполнен. Хотелось бы поблагодарить и работников почтового отделения за понимание и участие в проведении субботников по наведению порядка в поселении.</w:t>
      </w:r>
    </w:p>
    <w:p w:rsidR="00A00749" w:rsidRPr="00D24B7F" w:rsidRDefault="00A00749" w:rsidP="00EF6B18">
      <w:pPr>
        <w:tabs>
          <w:tab w:val="left" w:pos="43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24B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ПРОИЗВОДСТВО</w:t>
      </w:r>
    </w:p>
    <w:p w:rsidR="00B01C2B" w:rsidRPr="00D24B7F" w:rsidRDefault="00EF6B18" w:rsidP="00A00749">
      <w:pPr>
        <w:autoSpaceDE w:val="0"/>
        <w:autoSpaceDN w:val="0"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00749"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действующим хозяйством на территории поселения является СПК «</w:t>
      </w:r>
      <w:proofErr w:type="spellStart"/>
      <w:r w:rsidR="00A00749"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Малокрасноярский</w:t>
      </w:r>
      <w:proofErr w:type="spellEnd"/>
      <w:r w:rsidR="00A00749" w:rsidRPr="00D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 которое занимается  как растениеводством, так и животноводством</w:t>
      </w:r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.  На протяжении многих лет  СПК является передовым хозяйс</w:t>
      </w:r>
      <w:r w:rsidR="00B01C2B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твом в </w:t>
      </w:r>
      <w:proofErr w:type="spellStart"/>
      <w:r w:rsidR="00B01C2B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Кыштовском</w:t>
      </w:r>
      <w:proofErr w:type="spellEnd"/>
      <w:r w:rsidR="00B01C2B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районе. СПК </w:t>
      </w:r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возглавляет Еланцев Александр Михайлович. В хозяйстве очень много сейчас проблем. Планируем оказывать помощь во всех делах и проблема</w:t>
      </w:r>
      <w:r w:rsidR="00B01C2B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х. В хозяйстве занято работой 52</w:t>
      </w:r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 Поголо</w:t>
      </w:r>
      <w:r w:rsidR="00B01C2B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вья скота 800 голов, лошадей 107</w:t>
      </w:r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головы</w:t>
      </w:r>
      <w:r w:rsidR="00B01C2B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из них 45 конематок. Намолочено зерновых 8500</w:t>
      </w:r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амбарного веса,</w:t>
      </w:r>
      <w:r w:rsidR="00B01C2B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накошено сено 24</w:t>
      </w:r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000ц,</w:t>
      </w:r>
      <w:r w:rsidR="00B01C2B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70A1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набито рыжикового масла 8</w:t>
      </w:r>
      <w:r w:rsidR="00A00749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ц. </w:t>
      </w:r>
    </w:p>
    <w:p w:rsidR="00A00749" w:rsidRPr="00D24B7F" w:rsidRDefault="00A00749" w:rsidP="00A00749">
      <w:pPr>
        <w:autoSpaceDE w:val="0"/>
        <w:autoSpaceDN w:val="0"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В личных хозяйствах имеется 20 тракторов с прицепным оборудованием. В  личны</w:t>
      </w:r>
      <w:r w:rsidR="00DE110C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х подсобных хозяйствах, а их 186, содержится: КРС всего – 78, коров -41 , свиньи – 370, овцы – 237, козы – 18, лошади -41</w:t>
      </w:r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кролики,  пчелы, птица.</w:t>
      </w:r>
      <w:r w:rsidR="00EF6B18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110C"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Хочу сказать слова благодарности работникам сельского хозяйства за их не лёгкий самоотверженный труд.</w:t>
      </w:r>
    </w:p>
    <w:p w:rsidR="00A00749" w:rsidRPr="00D24B7F" w:rsidRDefault="00A00749" w:rsidP="00A007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ЛЕСНОЕ  ХОЗЯЙСТВО</w:t>
      </w:r>
    </w:p>
    <w:p w:rsidR="00A00749" w:rsidRPr="00D24B7F" w:rsidRDefault="00A00749" w:rsidP="00A007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прошедшем году, как и в предыдущие годы, администрация оказывала  необходимую помощь населению в выписке договоров на заготовку древесины в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Кыштовском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лесничестве. Работа эта длительная, требующая немало усилий и сил. В ближайшее время начнем собирать за</w:t>
      </w:r>
      <w:r w:rsidR="00EF6B18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на заготовку дров в 2020</w:t>
      </w: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о чем будет сообщено дополнительно. Порядок выписки дров останется </w:t>
      </w: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прежним. В течение года на нашей территории работал</w:t>
      </w:r>
      <w:r w:rsidR="00EF6B18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предприниматели</w:t>
      </w: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заготовке дров для льготного населения – эт</w:t>
      </w:r>
      <w:r w:rsidR="00EF6B18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EF6B18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Ходюков</w:t>
      </w:r>
      <w:proofErr w:type="spellEnd"/>
      <w:r w:rsidR="00EF6B18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Александрович, </w:t>
      </w:r>
      <w:proofErr w:type="spellStart"/>
      <w:r w:rsidR="00EF6B18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Вараксин</w:t>
      </w:r>
      <w:proofErr w:type="spellEnd"/>
      <w:r w:rsidR="00EF6B18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                     </w:t>
      </w: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нуждающимся были завезены дрова.</w:t>
      </w:r>
    </w:p>
    <w:p w:rsidR="00A00749" w:rsidRPr="00D24B7F" w:rsidRDefault="00A00749" w:rsidP="00A00749">
      <w:pPr>
        <w:autoSpaceDE w:val="0"/>
        <w:autoSpaceDN w:val="0"/>
        <w:spacing w:after="0" w:line="2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Пожарная безопасность</w:t>
      </w:r>
    </w:p>
    <w:p w:rsidR="008C485F" w:rsidRPr="00D24B7F" w:rsidRDefault="008C485F" w:rsidP="008C485F">
      <w:pPr>
        <w:autoSpaceDE w:val="0"/>
        <w:autoSpaceDN w:val="0"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Первичные меры пожаротушения находятся на постоянном контроле администрации. Самым пожароопасным периодом в МО является весеннее – летний период. В администрации имеется 5-пожарных ранцев,2-пожарных мотопомпы. В Малой </w:t>
      </w:r>
      <w:proofErr w:type="spellStart"/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Скирле</w:t>
      </w:r>
      <w:proofErr w:type="spellEnd"/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функционирует </w:t>
      </w:r>
      <w:proofErr w:type="spellStart"/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субьектовый</w:t>
      </w:r>
      <w:proofErr w:type="spellEnd"/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пожарный пост, С открытием  появились дополнительных 6 рабочих мест с хорошей </w:t>
      </w:r>
      <w:proofErr w:type="spellStart"/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зароблатной</w:t>
      </w:r>
      <w:proofErr w:type="spellEnd"/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платой. Пост полностью </w:t>
      </w:r>
      <w:proofErr w:type="spellStart"/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укоплектован</w:t>
      </w:r>
      <w:proofErr w:type="spellEnd"/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>неоходимым</w:t>
      </w:r>
      <w:proofErr w:type="spellEnd"/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инвентарём, и новым автомобилем марки УРАЛ. </w:t>
      </w:r>
    </w:p>
    <w:p w:rsidR="008C485F" w:rsidRPr="00D24B7F" w:rsidRDefault="008C485F" w:rsidP="008C485F">
      <w:pPr>
        <w:autoSpaceDE w:val="0"/>
        <w:autoSpaceDN w:val="0"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всех учреждениях(администрация, МКУ СКЦ) установлена пожарная сигнализация, заключены договора на её обслуживание с ООО «Щит». Проводится обучение населения мерам противопожарной безопасности с распространением памяток и листовок под роспись, вывешиваются памятки  на доске объявлений, создана добровольная пожарная команда в которую входит -  5 человек.  </w:t>
      </w:r>
    </w:p>
    <w:p w:rsidR="00364F42" w:rsidRPr="00D24B7F" w:rsidRDefault="002C3F79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 </w:t>
      </w:r>
      <w:r w:rsidR="00364F42" w:rsidRPr="00D24B7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4B7F">
        <w:rPr>
          <w:rFonts w:ascii="Times New Roman" w:hAnsi="Times New Roman" w:cs="Times New Roman"/>
          <w:b/>
          <w:bCs/>
          <w:sz w:val="28"/>
          <w:szCs w:val="28"/>
        </w:rPr>
        <w:t>Холодное водоснабжение:</w:t>
      </w:r>
    </w:p>
    <w:p w:rsidR="002C3F79" w:rsidRPr="00D24B7F" w:rsidRDefault="002C3F79" w:rsidP="002C3F79">
      <w:pPr>
        <w:tabs>
          <w:tab w:val="left" w:pos="4320"/>
        </w:tabs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На территории администрации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сельсовета   жилищно-коммунальные услуги  оказывает специализированное предприятие  ООО УК «Союз». В трех котельных работают 6 кочегаров.</w:t>
      </w:r>
    </w:p>
    <w:p w:rsidR="002C3F79" w:rsidRPr="00D24B7F" w:rsidRDefault="002C3F79" w:rsidP="002C3F79">
      <w:pPr>
        <w:pStyle w:val="a6"/>
        <w:tabs>
          <w:tab w:val="left" w:pos="4320"/>
        </w:tabs>
        <w:spacing w:after="0"/>
        <w:ind w:left="-180" w:firstLine="463"/>
        <w:rPr>
          <w:sz w:val="28"/>
          <w:szCs w:val="28"/>
        </w:rPr>
      </w:pPr>
      <w:r w:rsidRPr="00D24B7F">
        <w:rPr>
          <w:sz w:val="28"/>
          <w:szCs w:val="28"/>
        </w:rPr>
        <w:t>В поселении  функционируют 3 котельных, к началу отопительного периода 2019-2020  углём  обеспечены полностью.</w:t>
      </w:r>
    </w:p>
    <w:p w:rsidR="002C3F79" w:rsidRPr="00D24B7F" w:rsidRDefault="002C3F79" w:rsidP="002C3F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B7F">
        <w:rPr>
          <w:rFonts w:ascii="Times New Roman" w:eastAsia="Calibri" w:hAnsi="Times New Roman" w:cs="Times New Roman"/>
          <w:sz w:val="28"/>
          <w:szCs w:val="28"/>
        </w:rPr>
        <w:t xml:space="preserve">     Проблемы с водоснабжением  возникали в </w:t>
      </w:r>
      <w:proofErr w:type="spellStart"/>
      <w:r w:rsidRPr="00D24B7F">
        <w:rPr>
          <w:rFonts w:ascii="Times New Roman" w:eastAsia="Calibri" w:hAnsi="Times New Roman" w:cs="Times New Roman"/>
          <w:sz w:val="28"/>
          <w:szCs w:val="28"/>
        </w:rPr>
        <w:t>с.Малокрасноярка</w:t>
      </w:r>
      <w:proofErr w:type="spellEnd"/>
      <w:r w:rsidRPr="00D24B7F">
        <w:rPr>
          <w:rFonts w:ascii="Times New Roman" w:eastAsia="Calibri" w:hAnsi="Times New Roman" w:cs="Times New Roman"/>
          <w:sz w:val="28"/>
          <w:szCs w:val="28"/>
        </w:rPr>
        <w:t>. Все неполадки, перебои с водоснабжением решались в течение дня. Население жалуются на качество воды.</w:t>
      </w:r>
    </w:p>
    <w:p w:rsidR="002C3F79" w:rsidRPr="00D24B7F" w:rsidRDefault="002C3F79" w:rsidP="002C3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Водоснабжение населения осуществляется путём забора воды из общественных колонок, на территории  поселения их 35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, а также 4 водозаборной скважины. В связи с тем, что в зимнее время вода в башне в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с.Малокрасноярка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по улице Центральной часто замерзает, водоснабжение запущено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безбашенным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способом, и подача воды сразу идет в систему под давлением. В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д.Малая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Скирла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 башня </w:t>
      </w:r>
      <w:r w:rsidR="00996EBD" w:rsidRPr="00D24B7F">
        <w:rPr>
          <w:rFonts w:ascii="Times New Roman" w:hAnsi="Times New Roman" w:cs="Times New Roman"/>
          <w:sz w:val="28"/>
          <w:szCs w:val="28"/>
        </w:rPr>
        <w:t xml:space="preserve">тоже вышла из строя, </w:t>
      </w:r>
      <w:r w:rsidRPr="00D24B7F">
        <w:rPr>
          <w:rFonts w:ascii="Times New Roman" w:hAnsi="Times New Roman" w:cs="Times New Roman"/>
          <w:sz w:val="28"/>
          <w:szCs w:val="28"/>
        </w:rPr>
        <w:t xml:space="preserve">водоснабжение запущено также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безбашенным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способом, и подача воды сразу идет в систему под давлением, но качество воды хорошее. Многие граждане за последние годы пробурили себе скважины на усадьбах, подвели воду в дом. Население оплачивают услуги за пользование водой согласно установленных тарифов. </w:t>
      </w:r>
      <w:r w:rsidR="008C485F" w:rsidRPr="00D24B7F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8C485F" w:rsidRPr="00D24B7F">
        <w:rPr>
          <w:rFonts w:ascii="Times New Roman" w:hAnsi="Times New Roman" w:cs="Times New Roman"/>
          <w:sz w:val="28"/>
          <w:szCs w:val="28"/>
        </w:rPr>
        <w:t>с.Малокрасноярки</w:t>
      </w:r>
      <w:proofErr w:type="spellEnd"/>
      <w:r w:rsidR="008C485F" w:rsidRPr="00D24B7F">
        <w:rPr>
          <w:rFonts w:ascii="Times New Roman" w:hAnsi="Times New Roman" w:cs="Times New Roman"/>
          <w:sz w:val="28"/>
          <w:szCs w:val="28"/>
        </w:rPr>
        <w:t xml:space="preserve"> очень часто жалуются  по вопросу качества воды, но </w:t>
      </w:r>
      <w:r w:rsidR="008C485F" w:rsidRPr="00D24B7F">
        <w:rPr>
          <w:rFonts w:ascii="Times New Roman" w:hAnsi="Times New Roman" w:cs="Times New Roman"/>
          <w:sz w:val="28"/>
          <w:szCs w:val="28"/>
        </w:rPr>
        <w:lastRenderedPageBreak/>
        <w:t>сдвига пока нет, пока не перейдём в марте месяце на башенное пользование водой.</w:t>
      </w:r>
    </w:p>
    <w:p w:rsidR="002C3F79" w:rsidRPr="00D24B7F" w:rsidRDefault="002C3F79" w:rsidP="00364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4F42" w:rsidRPr="00D24B7F" w:rsidRDefault="00CF1CA5" w:rsidP="00CF1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B7F">
        <w:rPr>
          <w:rFonts w:ascii="Times New Roman" w:hAnsi="Times New Roman" w:cs="Times New Roman"/>
          <w:b/>
          <w:bCs/>
          <w:sz w:val="28"/>
          <w:szCs w:val="28"/>
        </w:rPr>
        <w:t>Уличное освещение</w:t>
      </w:r>
    </w:p>
    <w:p w:rsidR="00CF1CA5" w:rsidRPr="00D24B7F" w:rsidRDefault="00CF1CA5" w:rsidP="00CF1C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администрации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Малокрасноярского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уличное освещение осуществляет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РЭС. Электрики приезжают раз в месяц. Все улицы поселения освещены светодиодными лампами.</w:t>
      </w:r>
    </w:p>
    <w:p w:rsidR="00CF1CA5" w:rsidRPr="00D24B7F" w:rsidRDefault="00CF1CA5" w:rsidP="00CF1C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значительные,  но современные требования таковы, что обязывают администрацию обеспечивать освещённость улиц поселения. В этом году в Малой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Скирле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РЭС  заменили столбы на бетонные по улице Горской и часть Центральной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улицы.На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столбы были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преобретены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светодиодные прожектора. В будущем с целью экономии бюджетных средств планируем установить таймеры на станции управления уличным освещением - это значительно уменьшит платежи за электроэнергию. 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B7F">
        <w:rPr>
          <w:rFonts w:ascii="Times New Roman" w:hAnsi="Times New Roman" w:cs="Times New Roman"/>
          <w:b/>
          <w:bCs/>
          <w:sz w:val="28"/>
          <w:szCs w:val="28"/>
        </w:rPr>
        <w:t>Благоустройство территории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 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>С апреля по ок</w:t>
      </w:r>
      <w:r w:rsidR="00F620BB" w:rsidRPr="00D24B7F">
        <w:rPr>
          <w:rFonts w:ascii="Times New Roman" w:hAnsi="Times New Roman" w:cs="Times New Roman"/>
          <w:sz w:val="28"/>
          <w:szCs w:val="28"/>
        </w:rPr>
        <w:t>тябрь организовано и проведено 5</w:t>
      </w:r>
      <w:r w:rsidRPr="00D24B7F">
        <w:rPr>
          <w:rFonts w:ascii="Times New Roman" w:hAnsi="Times New Roman" w:cs="Times New Roman"/>
          <w:sz w:val="28"/>
          <w:szCs w:val="28"/>
        </w:rPr>
        <w:t xml:space="preserve"> так называемых «субботников», в которых принимали участие как сотрудники администрации, учащиеся и работники школы, домов культуры, библиотек, организаций и предприятий всех форм собственности, так и жители поселения. В ходе этих мероприятий очищались от мусора улицы, прилегающие территории организаций, предприятий и частных домов. 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>Про</w:t>
      </w:r>
      <w:r w:rsidR="00F620BB" w:rsidRPr="00D24B7F">
        <w:rPr>
          <w:rFonts w:ascii="Times New Roman" w:hAnsi="Times New Roman" w:cs="Times New Roman"/>
          <w:sz w:val="28"/>
          <w:szCs w:val="28"/>
        </w:rPr>
        <w:t xml:space="preserve">водился покос травы в </w:t>
      </w:r>
      <w:proofErr w:type="spellStart"/>
      <w:r w:rsidR="00F620BB" w:rsidRPr="00D24B7F">
        <w:rPr>
          <w:rFonts w:ascii="Times New Roman" w:hAnsi="Times New Roman" w:cs="Times New Roman"/>
          <w:sz w:val="28"/>
          <w:szCs w:val="28"/>
        </w:rPr>
        <w:t>д.Старая</w:t>
      </w:r>
      <w:proofErr w:type="spellEnd"/>
      <w:r w:rsidR="00F620BB" w:rsidRPr="00D24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0BB" w:rsidRPr="00D24B7F">
        <w:rPr>
          <w:rFonts w:ascii="Times New Roman" w:hAnsi="Times New Roman" w:cs="Times New Roman"/>
          <w:sz w:val="28"/>
          <w:szCs w:val="28"/>
        </w:rPr>
        <w:t>Скирла</w:t>
      </w:r>
      <w:proofErr w:type="spellEnd"/>
      <w:r w:rsidR="00F620BB" w:rsidRPr="00D24B7F">
        <w:rPr>
          <w:rFonts w:ascii="Times New Roman" w:hAnsi="Times New Roman" w:cs="Times New Roman"/>
          <w:sz w:val="28"/>
          <w:szCs w:val="28"/>
        </w:rPr>
        <w:t xml:space="preserve">, а также в  у памятников погибшим воинам ВОВ, Были организованы субботники на кладбищах в </w:t>
      </w:r>
      <w:proofErr w:type="spellStart"/>
      <w:r w:rsidR="00F620BB" w:rsidRPr="00D24B7F">
        <w:rPr>
          <w:rFonts w:ascii="Times New Roman" w:hAnsi="Times New Roman" w:cs="Times New Roman"/>
          <w:sz w:val="28"/>
          <w:szCs w:val="28"/>
        </w:rPr>
        <w:t>д.Малая</w:t>
      </w:r>
      <w:proofErr w:type="spellEnd"/>
      <w:r w:rsidR="00F620BB" w:rsidRPr="00D24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0BB" w:rsidRPr="00D24B7F">
        <w:rPr>
          <w:rFonts w:ascii="Times New Roman" w:hAnsi="Times New Roman" w:cs="Times New Roman"/>
          <w:sz w:val="28"/>
          <w:szCs w:val="28"/>
        </w:rPr>
        <w:t>Скирла</w:t>
      </w:r>
      <w:proofErr w:type="spellEnd"/>
      <w:r w:rsidR="00F620BB" w:rsidRPr="00D24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20BB" w:rsidRPr="00D24B7F">
        <w:rPr>
          <w:rFonts w:ascii="Times New Roman" w:hAnsi="Times New Roman" w:cs="Times New Roman"/>
          <w:sz w:val="28"/>
          <w:szCs w:val="28"/>
        </w:rPr>
        <w:t>с.Малокрасноярка</w:t>
      </w:r>
      <w:r w:rsidRPr="00D24B7F">
        <w:rPr>
          <w:rFonts w:ascii="Times New Roman" w:hAnsi="Times New Roman" w:cs="Times New Roman"/>
          <w:sz w:val="28"/>
          <w:szCs w:val="28"/>
        </w:rPr>
        <w:t>.</w:t>
      </w:r>
      <w:r w:rsidR="00F620BB" w:rsidRPr="00D24B7F">
        <w:rPr>
          <w:rFonts w:ascii="Times New Roman" w:hAnsi="Times New Roman" w:cs="Times New Roman"/>
          <w:sz w:val="28"/>
          <w:szCs w:val="28"/>
        </w:rPr>
        <w:t>Хочу</w:t>
      </w:r>
      <w:proofErr w:type="spellEnd"/>
      <w:r w:rsidR="00F620BB" w:rsidRPr="00D24B7F">
        <w:rPr>
          <w:rFonts w:ascii="Times New Roman" w:hAnsi="Times New Roman" w:cs="Times New Roman"/>
          <w:sz w:val="28"/>
          <w:szCs w:val="28"/>
        </w:rPr>
        <w:t xml:space="preserve"> сказать спасибо </w:t>
      </w:r>
      <w:proofErr w:type="spellStart"/>
      <w:r w:rsidR="00F620BB" w:rsidRPr="00D24B7F">
        <w:rPr>
          <w:rFonts w:ascii="Times New Roman" w:hAnsi="Times New Roman" w:cs="Times New Roman"/>
          <w:sz w:val="28"/>
          <w:szCs w:val="28"/>
        </w:rPr>
        <w:t>жилелям</w:t>
      </w:r>
      <w:proofErr w:type="spellEnd"/>
      <w:r w:rsidR="00F620BB" w:rsidRPr="00D24B7F">
        <w:rPr>
          <w:rFonts w:ascii="Times New Roman" w:hAnsi="Times New Roman" w:cs="Times New Roman"/>
          <w:sz w:val="28"/>
          <w:szCs w:val="28"/>
        </w:rPr>
        <w:t xml:space="preserve"> поселения которые присутствовали, по уборке кладбищ.</w:t>
      </w:r>
      <w:r w:rsidRPr="00D24B7F">
        <w:rPr>
          <w:rFonts w:ascii="Times New Roman" w:hAnsi="Times New Roman" w:cs="Times New Roman"/>
          <w:sz w:val="28"/>
          <w:szCs w:val="28"/>
        </w:rPr>
        <w:t xml:space="preserve"> В зимние месяцы расчищались дороги от снега.</w:t>
      </w:r>
    </w:p>
    <w:p w:rsidR="00557F85" w:rsidRPr="00D24B7F" w:rsidRDefault="00557F85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>На территории поселения организован сбор и вывоз ТКО.</w:t>
      </w:r>
    </w:p>
    <w:p w:rsidR="00294600" w:rsidRPr="00D24B7F" w:rsidRDefault="00294600" w:rsidP="00294600">
      <w:pPr>
        <w:shd w:val="clear" w:color="auto" w:fill="FFFFFF"/>
        <w:autoSpaceDE w:val="0"/>
        <w:autoSpaceDN w:val="0"/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</w:t>
      </w:r>
    </w:p>
    <w:p w:rsidR="00294600" w:rsidRPr="00D24B7F" w:rsidRDefault="00294600" w:rsidP="00294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Социально Культурный центр представляет  два сельских Дома Культуры – в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с.Малокрасноярка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д.Малая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Скирла</w:t>
      </w:r>
      <w:proofErr w:type="spellEnd"/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0" w:rsidRPr="00D24B7F" w:rsidRDefault="00294600" w:rsidP="00294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Мероприятия проводятся согласно плана, утверждённого главой, принимают участие в районных мероприятиях, ярмарках.</w:t>
      </w:r>
    </w:p>
    <w:p w:rsidR="006454E7" w:rsidRPr="00D24B7F" w:rsidRDefault="00294600" w:rsidP="008C4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Регулярно проводятся мероприятия: Новый Год,  8 Марта, Масленица, 9 Мая,  День пожилых, День матери и др. Теперь наши культурные центры привлекают и радуют жителей своим внешним и внутренним видом.</w:t>
      </w:r>
      <w:r w:rsidR="008C485F" w:rsidRPr="00D2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 работают 2 библиотеки. Работники библиотек проводят тематические мероприятия, посвященные торжественным датам, активно занимаются краеведческой и просветительной деятельностью. Проводятся встречи различных возрастных групп населения, начиная от детей младшего, среднего  возраста до встреч ветеранов, тружеников тыла. </w:t>
      </w:r>
    </w:p>
    <w:p w:rsidR="00F61F5D" w:rsidRPr="00D24B7F" w:rsidRDefault="00F61F5D" w:rsidP="00645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364F42" w:rsidP="00645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>Необходимо отметить, что все проблемы поселения, конечно же, не решены.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F61F5D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4B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2020</w:t>
      </w:r>
      <w:r w:rsidR="00364F42" w:rsidRPr="00D24B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 администрации необходимо осуществить следующее: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 1. Продолжить работу, направленную на увеличение налоговых поступлений в  бюджет.</w:t>
      </w:r>
    </w:p>
    <w:p w:rsidR="00364F42" w:rsidRPr="00D24B7F" w:rsidRDefault="00F61F5D" w:rsidP="00364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   2</w:t>
      </w:r>
      <w:r w:rsidR="00364F42" w:rsidRPr="00D24B7F">
        <w:rPr>
          <w:rFonts w:ascii="Times New Roman" w:hAnsi="Times New Roman" w:cs="Times New Roman"/>
          <w:sz w:val="28"/>
          <w:szCs w:val="28"/>
        </w:rPr>
        <w:t>.Продолжить работу по:</w:t>
      </w:r>
    </w:p>
    <w:p w:rsidR="00364F42" w:rsidRPr="00D24B7F" w:rsidRDefault="00364F42" w:rsidP="00364F42">
      <w:pPr>
        <w:tabs>
          <w:tab w:val="left" w:pos="27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>-исполнению Правил благоустройства территории поселения;</w:t>
      </w:r>
    </w:p>
    <w:p w:rsidR="00364F42" w:rsidRPr="00D24B7F" w:rsidRDefault="00364F42" w:rsidP="00364F42">
      <w:pPr>
        <w:tabs>
          <w:tab w:val="left" w:pos="27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>-ликвидации несанкционированных свалок;</w:t>
      </w:r>
    </w:p>
    <w:p w:rsidR="00364F42" w:rsidRPr="00D24B7F" w:rsidRDefault="00364F42" w:rsidP="00364F42">
      <w:pPr>
        <w:tabs>
          <w:tab w:val="left" w:pos="27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-поддерживанию </w:t>
      </w:r>
      <w:proofErr w:type="spellStart"/>
      <w:r w:rsidRPr="00D24B7F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D24B7F">
        <w:rPr>
          <w:rFonts w:ascii="Times New Roman" w:hAnsi="Times New Roman" w:cs="Times New Roman"/>
          <w:sz w:val="28"/>
          <w:szCs w:val="28"/>
        </w:rPr>
        <w:t xml:space="preserve"> дорог в удовлетворительном состоянии.</w:t>
      </w:r>
    </w:p>
    <w:p w:rsidR="00364F42" w:rsidRPr="00D24B7F" w:rsidRDefault="006454E7" w:rsidP="0036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4F42" w:rsidRPr="00D24B7F">
        <w:rPr>
          <w:rFonts w:ascii="Times New Roman" w:hAnsi="Times New Roman" w:cs="Times New Roman"/>
          <w:sz w:val="28"/>
          <w:szCs w:val="28"/>
        </w:rPr>
        <w:t xml:space="preserve"> </w:t>
      </w:r>
      <w:r w:rsidR="00F61F5D" w:rsidRPr="00D24B7F">
        <w:rPr>
          <w:rFonts w:ascii="Times New Roman" w:hAnsi="Times New Roman" w:cs="Times New Roman"/>
          <w:sz w:val="28"/>
          <w:szCs w:val="28"/>
        </w:rPr>
        <w:t xml:space="preserve">  3</w:t>
      </w:r>
      <w:r w:rsidR="00364F42" w:rsidRPr="00D24B7F">
        <w:rPr>
          <w:rFonts w:ascii="Times New Roman" w:hAnsi="Times New Roman" w:cs="Times New Roman"/>
          <w:sz w:val="28"/>
          <w:szCs w:val="28"/>
        </w:rPr>
        <w:t>. Завершить оформлени</w:t>
      </w:r>
      <w:r w:rsidR="00F61F5D" w:rsidRPr="00D24B7F">
        <w:rPr>
          <w:rFonts w:ascii="Times New Roman" w:hAnsi="Times New Roman" w:cs="Times New Roman"/>
          <w:sz w:val="28"/>
          <w:szCs w:val="28"/>
        </w:rPr>
        <w:t xml:space="preserve">е в собственность СДК </w:t>
      </w:r>
      <w:proofErr w:type="spellStart"/>
      <w:r w:rsidR="00F61F5D" w:rsidRPr="00D24B7F">
        <w:rPr>
          <w:rFonts w:ascii="Times New Roman" w:hAnsi="Times New Roman" w:cs="Times New Roman"/>
          <w:sz w:val="28"/>
          <w:szCs w:val="28"/>
        </w:rPr>
        <w:t>д.Малая</w:t>
      </w:r>
      <w:proofErr w:type="spellEnd"/>
      <w:r w:rsidR="00F61F5D" w:rsidRPr="00D24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F5D" w:rsidRPr="00D24B7F">
        <w:rPr>
          <w:rFonts w:ascii="Times New Roman" w:hAnsi="Times New Roman" w:cs="Times New Roman"/>
          <w:sz w:val="28"/>
          <w:szCs w:val="28"/>
        </w:rPr>
        <w:t>Скирла</w:t>
      </w:r>
      <w:proofErr w:type="spellEnd"/>
      <w:r w:rsidR="00F61F5D" w:rsidRPr="00D24B7F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F61F5D" w:rsidRPr="00D24B7F">
        <w:rPr>
          <w:rFonts w:ascii="Times New Roman" w:hAnsi="Times New Roman" w:cs="Times New Roman"/>
          <w:sz w:val="28"/>
          <w:szCs w:val="28"/>
        </w:rPr>
        <w:t>с.Малокрасноярка</w:t>
      </w:r>
      <w:proofErr w:type="spellEnd"/>
      <w:r w:rsidR="00F61F5D" w:rsidRPr="00D24B7F">
        <w:rPr>
          <w:rFonts w:ascii="Times New Roman" w:hAnsi="Times New Roman" w:cs="Times New Roman"/>
          <w:sz w:val="28"/>
          <w:szCs w:val="28"/>
        </w:rPr>
        <w:t>, а также здание администрации сельсовета</w:t>
      </w:r>
      <w:r w:rsidR="00364F42" w:rsidRPr="00D24B7F">
        <w:rPr>
          <w:rFonts w:ascii="Times New Roman" w:hAnsi="Times New Roman" w:cs="Times New Roman"/>
          <w:sz w:val="28"/>
          <w:szCs w:val="28"/>
        </w:rPr>
        <w:t>.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            6. Продолжить работу по организаци</w:t>
      </w:r>
      <w:r w:rsidR="00F61F5D" w:rsidRPr="00D24B7F">
        <w:rPr>
          <w:rFonts w:ascii="Times New Roman" w:hAnsi="Times New Roman" w:cs="Times New Roman"/>
          <w:sz w:val="28"/>
          <w:szCs w:val="28"/>
        </w:rPr>
        <w:t>и отчистки кладбищ.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            7.Продолжить работу по </w:t>
      </w:r>
      <w:r w:rsidR="006454E7" w:rsidRPr="00D24B7F">
        <w:rPr>
          <w:rFonts w:ascii="Times New Roman" w:hAnsi="Times New Roman" w:cs="Times New Roman"/>
          <w:sz w:val="28"/>
          <w:szCs w:val="28"/>
        </w:rPr>
        <w:t xml:space="preserve"> улучшению </w:t>
      </w:r>
      <w:r w:rsidRPr="00D24B7F">
        <w:rPr>
          <w:rFonts w:ascii="Times New Roman" w:hAnsi="Times New Roman" w:cs="Times New Roman"/>
          <w:sz w:val="28"/>
          <w:szCs w:val="28"/>
        </w:rPr>
        <w:t>водоснабжени</w:t>
      </w:r>
      <w:r w:rsidR="00F61F5D" w:rsidRPr="00D24B7F">
        <w:rPr>
          <w:rFonts w:ascii="Times New Roman" w:hAnsi="Times New Roman" w:cs="Times New Roman"/>
          <w:sz w:val="28"/>
          <w:szCs w:val="28"/>
        </w:rPr>
        <w:t xml:space="preserve">я жителей </w:t>
      </w:r>
      <w:proofErr w:type="spellStart"/>
      <w:r w:rsidR="00F61F5D" w:rsidRPr="00D24B7F">
        <w:rPr>
          <w:rFonts w:ascii="Times New Roman" w:hAnsi="Times New Roman" w:cs="Times New Roman"/>
          <w:sz w:val="28"/>
          <w:szCs w:val="28"/>
        </w:rPr>
        <w:t>с.Малокрасноярки</w:t>
      </w:r>
      <w:proofErr w:type="spellEnd"/>
      <w:r w:rsidR="00F61F5D" w:rsidRPr="00D24B7F">
        <w:rPr>
          <w:rFonts w:ascii="Times New Roman" w:hAnsi="Times New Roman" w:cs="Times New Roman"/>
          <w:sz w:val="28"/>
          <w:szCs w:val="28"/>
        </w:rPr>
        <w:t xml:space="preserve">, и совместно с ООО УК «Союз» запустить новую скважину которая находится в центре села. 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B7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>В заключении хочу сказать  спасибо нашим депутатам, жителям за участие в жизни поселения.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>Убежден,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 xml:space="preserve">Желаю всем Вам крепкого здоровья, счастья и благополучия.  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F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4F42" w:rsidRPr="00D24B7F" w:rsidRDefault="00364F42" w:rsidP="00364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0425" w:rsidRPr="00D24B7F" w:rsidRDefault="00B30425">
      <w:pPr>
        <w:rPr>
          <w:rFonts w:ascii="Times New Roman" w:hAnsi="Times New Roman" w:cs="Times New Roman"/>
          <w:sz w:val="28"/>
          <w:szCs w:val="28"/>
        </w:rPr>
      </w:pPr>
    </w:p>
    <w:sectPr w:rsidR="00B30425" w:rsidRPr="00D24B7F" w:rsidSect="00030F6B">
      <w:pgSz w:w="12240" w:h="15840"/>
      <w:pgMar w:top="28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64F42"/>
    <w:rsid w:val="00030F6B"/>
    <w:rsid w:val="00033233"/>
    <w:rsid w:val="00040FC7"/>
    <w:rsid w:val="0004460F"/>
    <w:rsid w:val="00086937"/>
    <w:rsid w:val="000E42CC"/>
    <w:rsid w:val="0012148A"/>
    <w:rsid w:val="00124E4C"/>
    <w:rsid w:val="00144771"/>
    <w:rsid w:val="001631BA"/>
    <w:rsid w:val="00174C06"/>
    <w:rsid w:val="00197560"/>
    <w:rsid w:val="002202F0"/>
    <w:rsid w:val="002664D8"/>
    <w:rsid w:val="00294600"/>
    <w:rsid w:val="002955CA"/>
    <w:rsid w:val="002C3F79"/>
    <w:rsid w:val="00364F42"/>
    <w:rsid w:val="003C45D0"/>
    <w:rsid w:val="003D2139"/>
    <w:rsid w:val="004D1E4E"/>
    <w:rsid w:val="004E27DE"/>
    <w:rsid w:val="00557F85"/>
    <w:rsid w:val="005770A1"/>
    <w:rsid w:val="00600B6A"/>
    <w:rsid w:val="006454E7"/>
    <w:rsid w:val="006D07AF"/>
    <w:rsid w:val="006D2D20"/>
    <w:rsid w:val="007A1472"/>
    <w:rsid w:val="00815492"/>
    <w:rsid w:val="00852393"/>
    <w:rsid w:val="00870398"/>
    <w:rsid w:val="00871314"/>
    <w:rsid w:val="008C485F"/>
    <w:rsid w:val="00996EBD"/>
    <w:rsid w:val="00A00749"/>
    <w:rsid w:val="00A848D5"/>
    <w:rsid w:val="00A937CB"/>
    <w:rsid w:val="00AD5AB9"/>
    <w:rsid w:val="00B01C2B"/>
    <w:rsid w:val="00B259B8"/>
    <w:rsid w:val="00B30425"/>
    <w:rsid w:val="00BB7789"/>
    <w:rsid w:val="00C123A1"/>
    <w:rsid w:val="00C3271B"/>
    <w:rsid w:val="00CD6C15"/>
    <w:rsid w:val="00CF1CA5"/>
    <w:rsid w:val="00D24B7F"/>
    <w:rsid w:val="00DA53D4"/>
    <w:rsid w:val="00DD5568"/>
    <w:rsid w:val="00DE110C"/>
    <w:rsid w:val="00E22036"/>
    <w:rsid w:val="00E44274"/>
    <w:rsid w:val="00E65257"/>
    <w:rsid w:val="00EF6B18"/>
    <w:rsid w:val="00F61F5D"/>
    <w:rsid w:val="00F620BB"/>
    <w:rsid w:val="00FA1400"/>
    <w:rsid w:val="00FB227A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1194C-153C-449C-B07F-F770E8D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7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2C3F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C3F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7880D4-6B40-4D2F-B1CD-9C310B37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PRO-SERVICE</dc:creator>
  <cp:lastModifiedBy>dmitrieva_o</cp:lastModifiedBy>
  <cp:revision>38</cp:revision>
  <cp:lastPrinted>2020-01-20T08:05:00Z</cp:lastPrinted>
  <dcterms:created xsi:type="dcterms:W3CDTF">2019-01-16T16:40:00Z</dcterms:created>
  <dcterms:modified xsi:type="dcterms:W3CDTF">2020-01-20T09:31:00Z</dcterms:modified>
</cp:coreProperties>
</file>