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0D" w:rsidRDefault="00226D0D" w:rsidP="000F1425">
      <w:pPr>
        <w:rPr>
          <w:b/>
        </w:rPr>
      </w:pP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2A029A">
        <w:rPr>
          <w:b/>
        </w:rPr>
        <w:t xml:space="preserve">                             </w:t>
      </w:r>
      <w:r w:rsidR="00470DCA">
        <w:rPr>
          <w:b/>
        </w:rPr>
        <w:t>08</w:t>
      </w:r>
      <w:r w:rsidR="00876654">
        <w:rPr>
          <w:b/>
        </w:rPr>
        <w:t xml:space="preserve">  июня</w:t>
      </w:r>
      <w:r>
        <w:rPr>
          <w:b/>
        </w:rPr>
        <w:t xml:space="preserve">        периодическое печатное издание Совета депутатов                  </w:t>
      </w:r>
      <w:r w:rsidR="002A029A">
        <w:rPr>
          <w:b/>
        </w:rPr>
        <w:t xml:space="preserve">                            2021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Default="000F1425" w:rsidP="000F1425">
      <w:pPr>
        <w:rPr>
          <w:b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470DCA">
        <w:rPr>
          <w:b/>
          <w:u w:val="single"/>
        </w:rPr>
        <w:t>27</w:t>
      </w:r>
      <w:r>
        <w:rPr>
          <w:b/>
          <w:u w:val="single"/>
        </w:rPr>
        <w:t xml:space="preserve">_                           </w:t>
      </w:r>
    </w:p>
    <w:p w:rsidR="000F1425" w:rsidRPr="002D3B6E" w:rsidRDefault="000F1425" w:rsidP="000F1425">
      <w:pPr>
        <w:rPr>
          <w:b/>
        </w:rPr>
      </w:pPr>
      <w:r>
        <w:rPr>
          <w:b/>
        </w:rPr>
        <w:t>«</w:t>
      </w:r>
      <w:proofErr w:type="gramStart"/>
      <w:r w:rsidRPr="002D3B6E">
        <w:rPr>
          <w:b/>
        </w:rPr>
        <w:t>МАЛОКРАСНОЯРСКИЙ  ВЕСТНИК</w:t>
      </w:r>
      <w:proofErr w:type="gramEnd"/>
      <w:r w:rsidRPr="002D3B6E">
        <w:rPr>
          <w:b/>
        </w:rPr>
        <w:t xml:space="preserve">»               </w:t>
      </w:r>
    </w:p>
    <w:p w:rsidR="00150875" w:rsidRPr="00150875" w:rsidRDefault="000F1425" w:rsidP="00150875">
      <w:r w:rsidRPr="002D3B6E">
        <w:rPr>
          <w:b/>
          <w:u w:val="single"/>
        </w:rPr>
        <w:t>ОСНОВАН   25.04.2008г.                                                              бесплатный________</w:t>
      </w:r>
      <w:r w:rsidRPr="002D3B6E">
        <w:rPr>
          <w:b/>
          <w:bCs/>
          <w:i/>
          <w:iCs/>
        </w:rPr>
        <w:t xml:space="preserve"> </w:t>
      </w:r>
    </w:p>
    <w:p w:rsidR="00470DCA" w:rsidRPr="00470DCA" w:rsidRDefault="00470DCA" w:rsidP="00470DCA">
      <w:pPr>
        <w:suppressAutoHyphens/>
        <w:ind w:firstLine="709"/>
        <w:jc w:val="both"/>
        <w:rPr>
          <w:rFonts w:eastAsia="Calibri"/>
          <w:b/>
          <w:sz w:val="28"/>
          <w:szCs w:val="28"/>
        </w:rPr>
      </w:pPr>
      <w:r w:rsidRPr="00470DCA">
        <w:rPr>
          <w:rFonts w:eastAsia="Calibri"/>
          <w:b/>
          <w:sz w:val="28"/>
          <w:szCs w:val="28"/>
        </w:rPr>
        <w:t>Малое и среднее предпринимательство и поддержка индивидуальной</w:t>
      </w:r>
      <w:r>
        <w:rPr>
          <w:rFonts w:eastAsia="Calibri"/>
          <w:b/>
          <w:sz w:val="28"/>
          <w:szCs w:val="28"/>
        </w:rPr>
        <w:t xml:space="preserve"> предпринимательской инициативы</w:t>
      </w:r>
    </w:p>
    <w:p w:rsidR="00470DCA" w:rsidRPr="00470DCA" w:rsidRDefault="00470DCA" w:rsidP="00470DCA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470DCA">
        <w:rPr>
          <w:sz w:val="28"/>
          <w:szCs w:val="28"/>
        </w:rPr>
        <w:t>П</w:t>
      </w:r>
      <w:r w:rsidRPr="00470DCA">
        <w:rPr>
          <w:rFonts w:eastAsia="Calibri"/>
          <w:sz w:val="28"/>
          <w:szCs w:val="28"/>
        </w:rPr>
        <w:t xml:space="preserve">рокуратурой </w:t>
      </w:r>
      <w:proofErr w:type="spellStart"/>
      <w:r w:rsidRPr="00470DCA">
        <w:rPr>
          <w:rFonts w:eastAsia="Calibri"/>
          <w:sz w:val="28"/>
          <w:szCs w:val="28"/>
        </w:rPr>
        <w:t>Кыштовского</w:t>
      </w:r>
      <w:proofErr w:type="spellEnd"/>
      <w:r w:rsidRPr="00470DCA">
        <w:rPr>
          <w:rFonts w:eastAsia="Calibri"/>
          <w:sz w:val="28"/>
          <w:szCs w:val="28"/>
        </w:rPr>
        <w:t xml:space="preserve"> района в июле 2020 года проведена проверка соблюдения законодательства при оказании министерством сельского хозяйства региона поддержки субъектам предпринимательской деятельности, в том числе при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470DCA" w:rsidRPr="00470DCA" w:rsidRDefault="00470DCA" w:rsidP="00470DCA">
      <w:pPr>
        <w:suppressAutoHyphens/>
        <w:ind w:firstLine="709"/>
        <w:jc w:val="both"/>
        <w:rPr>
          <w:sz w:val="28"/>
          <w:szCs w:val="28"/>
        </w:rPr>
      </w:pPr>
      <w:r w:rsidRPr="00470DCA">
        <w:rPr>
          <w:rFonts w:eastAsia="Calibri"/>
          <w:sz w:val="28"/>
          <w:szCs w:val="28"/>
        </w:rPr>
        <w:t xml:space="preserve"> В ходе проверки установлено, что в 2019 году Министерством сельского хозяйства Новосибирской области ИП «Костылеву Р.Д. предоставлен грант </w:t>
      </w:r>
      <w:proofErr w:type="spellStart"/>
      <w:r w:rsidRPr="00470DCA">
        <w:rPr>
          <w:rFonts w:eastAsia="Calibri"/>
          <w:sz w:val="28"/>
          <w:szCs w:val="28"/>
        </w:rPr>
        <w:t>Агростартап</w:t>
      </w:r>
      <w:proofErr w:type="spellEnd"/>
      <w:r w:rsidRPr="00470DCA">
        <w:rPr>
          <w:rFonts w:eastAsia="Calibri"/>
          <w:sz w:val="28"/>
          <w:szCs w:val="28"/>
        </w:rPr>
        <w:t xml:space="preserve">. </w:t>
      </w:r>
      <w:proofErr w:type="gramStart"/>
      <w:r w:rsidRPr="00470DCA">
        <w:rPr>
          <w:rFonts w:eastAsia="Calibri"/>
          <w:sz w:val="28"/>
          <w:szCs w:val="28"/>
        </w:rPr>
        <w:t>В  нарушение</w:t>
      </w:r>
      <w:proofErr w:type="gramEnd"/>
      <w:r w:rsidRPr="00470DCA">
        <w:rPr>
          <w:rFonts w:eastAsia="Calibri"/>
          <w:sz w:val="28"/>
          <w:szCs w:val="28"/>
        </w:rPr>
        <w:t xml:space="preserve"> абзаца «Д» и «И» п.п.4 п.5 Положения о конкурсном отборе и п.8 приложения 5 Положения о конкурсном отборе ИП Главой КФХ </w:t>
      </w:r>
      <w:proofErr w:type="spellStart"/>
      <w:r w:rsidRPr="00470DCA">
        <w:rPr>
          <w:rFonts w:eastAsia="Calibri"/>
          <w:sz w:val="28"/>
          <w:szCs w:val="28"/>
        </w:rPr>
        <w:t>Костылевым</w:t>
      </w:r>
      <w:proofErr w:type="spellEnd"/>
      <w:r w:rsidRPr="00470DCA">
        <w:rPr>
          <w:rFonts w:eastAsia="Calibri"/>
          <w:sz w:val="28"/>
          <w:szCs w:val="28"/>
        </w:rPr>
        <w:t xml:space="preserve"> Р.Д. не взяты обязательства оплачивать начисленный налог на добавленную стоимость в полном объеме за счет собственных средств и обязательство осуществлять деятельность КФХ в течении не менее 5 лет после получения гранта </w:t>
      </w:r>
      <w:proofErr w:type="spellStart"/>
      <w:r w:rsidRPr="00470DCA">
        <w:rPr>
          <w:rFonts w:eastAsia="Calibri"/>
          <w:sz w:val="28"/>
          <w:szCs w:val="28"/>
        </w:rPr>
        <w:t>Агростартап</w:t>
      </w:r>
      <w:proofErr w:type="spellEnd"/>
      <w:r w:rsidRPr="00470DCA">
        <w:rPr>
          <w:rFonts w:eastAsia="Calibri"/>
          <w:sz w:val="28"/>
          <w:szCs w:val="28"/>
        </w:rPr>
        <w:t>, в связи с чем, допущено неправомерное расходование средств гранта на сумму 341 700 рублей.</w:t>
      </w:r>
    </w:p>
    <w:p w:rsidR="00470DCA" w:rsidRPr="00470DCA" w:rsidRDefault="00470DCA" w:rsidP="00470DCA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70DCA">
        <w:rPr>
          <w:rFonts w:eastAsia="Calibri"/>
          <w:sz w:val="28"/>
          <w:szCs w:val="28"/>
        </w:rPr>
        <w:t>В связи с допущенными нарушениями, прокурором района ИП Главе КФХ Костылеву Р.Д. внесено представление об устранении нарушений закона и о возврате денежных средств, использованных по нецелевому назначению.</w:t>
      </w:r>
    </w:p>
    <w:p w:rsidR="00470DCA" w:rsidRPr="00470DCA" w:rsidRDefault="00470DCA" w:rsidP="00470DCA">
      <w:pPr>
        <w:suppressAutoHyphens/>
        <w:ind w:firstLine="720"/>
        <w:jc w:val="both"/>
        <w:rPr>
          <w:sz w:val="28"/>
          <w:szCs w:val="28"/>
        </w:rPr>
      </w:pPr>
      <w:r w:rsidRPr="00470DCA">
        <w:rPr>
          <w:rFonts w:eastAsia="Calibri"/>
          <w:sz w:val="28"/>
          <w:szCs w:val="28"/>
        </w:rPr>
        <w:t xml:space="preserve">С указанным представлением ИП </w:t>
      </w:r>
      <w:proofErr w:type="gramStart"/>
      <w:r w:rsidRPr="00470DCA">
        <w:rPr>
          <w:rFonts w:eastAsia="Calibri"/>
          <w:sz w:val="28"/>
          <w:szCs w:val="28"/>
        </w:rPr>
        <w:t>Глава  КФХ</w:t>
      </w:r>
      <w:proofErr w:type="gramEnd"/>
      <w:r w:rsidRPr="00470DCA">
        <w:rPr>
          <w:rFonts w:eastAsia="Calibri"/>
          <w:sz w:val="28"/>
          <w:szCs w:val="28"/>
        </w:rPr>
        <w:t xml:space="preserve"> Костылев Р.Д. не согласился, </w:t>
      </w:r>
      <w:r w:rsidRPr="00470DCA">
        <w:rPr>
          <w:sz w:val="28"/>
          <w:szCs w:val="28"/>
        </w:rPr>
        <w:t xml:space="preserve">15.12.2020 г. </w:t>
      </w:r>
      <w:r w:rsidRPr="00470DCA">
        <w:rPr>
          <w:rFonts w:eastAsia="Calibri"/>
          <w:sz w:val="28"/>
          <w:szCs w:val="28"/>
        </w:rPr>
        <w:t xml:space="preserve">в Арбитражный суд Новосибирской области им подано заявление </w:t>
      </w:r>
      <w:r w:rsidRPr="00470DCA">
        <w:rPr>
          <w:sz w:val="28"/>
          <w:szCs w:val="28"/>
        </w:rPr>
        <w:t>о признании незаконным представления об устранении нарушений федерального законодательства.</w:t>
      </w:r>
    </w:p>
    <w:p w:rsidR="00470DCA" w:rsidRPr="00470DCA" w:rsidRDefault="00470DCA" w:rsidP="00470DCA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70DCA">
        <w:rPr>
          <w:sz w:val="28"/>
          <w:szCs w:val="28"/>
        </w:rPr>
        <w:t xml:space="preserve">Решением Арбитражного суда Новосибирской области от 29.03.2021 года </w:t>
      </w:r>
      <w:r w:rsidRPr="00470DCA">
        <w:rPr>
          <w:rFonts w:eastAsia="Calibri"/>
          <w:sz w:val="28"/>
          <w:szCs w:val="28"/>
        </w:rPr>
        <w:t xml:space="preserve">ИП Главе КФХ Костылеву Р.Д. в удовлетворении исковых требований отказано. </w:t>
      </w:r>
    </w:p>
    <w:p w:rsidR="00470DCA" w:rsidRPr="00470DCA" w:rsidRDefault="00470DCA" w:rsidP="00470DCA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70DCA">
        <w:rPr>
          <w:rFonts w:eastAsia="Calibri"/>
          <w:sz w:val="28"/>
          <w:szCs w:val="28"/>
        </w:rPr>
        <w:t xml:space="preserve">Так же </w:t>
      </w:r>
      <w:proofErr w:type="spellStart"/>
      <w:r w:rsidRPr="00470DCA">
        <w:rPr>
          <w:rFonts w:eastAsia="Calibri"/>
          <w:sz w:val="28"/>
          <w:szCs w:val="28"/>
        </w:rPr>
        <w:t>Костылевым</w:t>
      </w:r>
      <w:proofErr w:type="spellEnd"/>
      <w:r w:rsidRPr="00470DCA">
        <w:rPr>
          <w:rFonts w:eastAsia="Calibri"/>
          <w:sz w:val="28"/>
          <w:szCs w:val="28"/>
        </w:rPr>
        <w:t xml:space="preserve"> Р.Д. подано заявление в Арбитражный суд Новосибирской области о признании акта Контрольно-счетной палаты Новосибирской области незаконным.</w:t>
      </w:r>
    </w:p>
    <w:p w:rsidR="00470DCA" w:rsidRPr="00470DCA" w:rsidRDefault="00470DCA" w:rsidP="00470DCA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70DCA">
        <w:rPr>
          <w:rFonts w:eastAsia="Calibri"/>
          <w:sz w:val="28"/>
          <w:szCs w:val="28"/>
        </w:rPr>
        <w:t>Решением Арбитражного суда Новосибирской области от 04.02.2021 г. Главе КФХ ИП Костылеву Р.Д. в удовлетворении исковых требований о признании акта Контрольно-счетной палаты Новосибирской области незаконным, отказано.</w:t>
      </w:r>
    </w:p>
    <w:p w:rsidR="00470DCA" w:rsidRPr="00470DCA" w:rsidRDefault="00470DCA" w:rsidP="00470DCA">
      <w:pPr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связи с неисполнением требований прокурора по возвращению денежных средств в бюджет Новосибирской области, использованных по нецелевому назначению, что влечет за собой не только нарушение права на благоприятную экономическую среду и охрану других прав предпринимателей, но и неправомерные и необоснованные убытки в экономике Новосибирской области</w:t>
      </w:r>
      <w:r w:rsidRPr="00470DCA">
        <w:rPr>
          <w:sz w:val="28"/>
          <w:szCs w:val="20"/>
        </w:rPr>
        <w:t>, п</w:t>
      </w:r>
      <w:r w:rsidRPr="00470DCA">
        <w:rPr>
          <w:sz w:val="28"/>
          <w:szCs w:val="28"/>
        </w:rPr>
        <w:t xml:space="preserve">рокурором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12.11.2020 направлено в Венгеровский районный суд Новосибирской области исковое заявление к ИП Главе КФХ Костылеву Р.Д. о понуждении к совершению действий в порядке ст. 45 ГПК РФ на общую сумму 341 700 рублей. </w:t>
      </w:r>
    </w:p>
    <w:p w:rsidR="00470DCA" w:rsidRPr="00470DCA" w:rsidRDefault="00470DCA" w:rsidP="00470DCA">
      <w:pPr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24.05.2021 Венгеровский районным судом Новосибирской области исковые требования прокурора удовлетворены в полном объеме.</w:t>
      </w:r>
    </w:p>
    <w:p w:rsidR="00470DCA" w:rsidRPr="00470DCA" w:rsidRDefault="00470DCA" w:rsidP="00470DCA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70DCA">
        <w:rPr>
          <w:rFonts w:eastAsia="Calibri"/>
          <w:sz w:val="28"/>
          <w:szCs w:val="28"/>
        </w:rPr>
        <w:lastRenderedPageBreak/>
        <w:t>Также, прокурором района в отношении ИП Главы КФХ Костылева Р.Д. возбуждено дело об административном правонарушении по ст.15.14 КоАП РФ.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3"/>
          <w:lang w:eastAsia="en-US"/>
        </w:rPr>
      </w:pPr>
      <w:r w:rsidRPr="00470DCA">
        <w:rPr>
          <w:rFonts w:eastAsia="Calibri"/>
          <w:spacing w:val="3"/>
          <w:sz w:val="28"/>
          <w:szCs w:val="28"/>
          <w:lang w:eastAsia="en-US"/>
        </w:rPr>
        <w:t xml:space="preserve">19.05.2021 Контрольным управлением Новосибирской области </w:t>
      </w:r>
      <w:r w:rsidRPr="00470DCA">
        <w:rPr>
          <w:spacing w:val="3"/>
          <w:sz w:val="28"/>
          <w:szCs w:val="28"/>
          <w:lang w:eastAsia="en-US"/>
        </w:rPr>
        <w:t>ИП Глава КХФ Костылев Р.Д.</w:t>
      </w:r>
      <w:r w:rsidRPr="00470DCA">
        <w:rPr>
          <w:rFonts w:eastAsia="Calibri"/>
          <w:spacing w:val="3"/>
          <w:sz w:val="28"/>
          <w:szCs w:val="28"/>
          <w:lang w:eastAsia="en-US"/>
        </w:rPr>
        <w:t xml:space="preserve"> привлечен к административной ответственности </w:t>
      </w:r>
      <w:proofErr w:type="gramStart"/>
      <w:r w:rsidRPr="00470DCA">
        <w:rPr>
          <w:rFonts w:eastAsia="Calibri"/>
          <w:spacing w:val="3"/>
          <w:sz w:val="28"/>
          <w:szCs w:val="28"/>
          <w:lang w:eastAsia="en-US"/>
        </w:rPr>
        <w:t>по  ст.15.14</w:t>
      </w:r>
      <w:proofErr w:type="gramEnd"/>
      <w:r w:rsidRPr="00470DCA">
        <w:rPr>
          <w:rFonts w:eastAsia="Calibri"/>
          <w:spacing w:val="3"/>
          <w:sz w:val="28"/>
          <w:szCs w:val="28"/>
          <w:lang w:eastAsia="en-US"/>
        </w:rPr>
        <w:t xml:space="preserve"> КоАП РФ и ему назначено наказание в виде предупреждения.</w:t>
      </w:r>
    </w:p>
    <w:p w:rsidR="00470DCA" w:rsidRPr="00470DCA" w:rsidRDefault="00470DCA" w:rsidP="00470DCA">
      <w:pPr>
        <w:ind w:right="-1" w:firstLine="710"/>
        <w:jc w:val="both"/>
        <w:rPr>
          <w:rFonts w:eastAsia="Calibri"/>
          <w:sz w:val="28"/>
          <w:szCs w:val="28"/>
          <w:lang w:eastAsia="en-US"/>
        </w:rPr>
      </w:pPr>
    </w:p>
    <w:p w:rsidR="00470DCA" w:rsidRPr="00470DCA" w:rsidRDefault="00470DCA" w:rsidP="00470DCA">
      <w:pPr>
        <w:ind w:right="-1" w:firstLine="710"/>
        <w:jc w:val="both"/>
        <w:rPr>
          <w:rFonts w:eastAsia="Calibri"/>
          <w:sz w:val="28"/>
          <w:szCs w:val="28"/>
          <w:lang w:eastAsia="en-US"/>
        </w:rPr>
      </w:pPr>
    </w:p>
    <w:p w:rsidR="00470DCA" w:rsidRPr="00470DCA" w:rsidRDefault="00470DCA" w:rsidP="00470DCA">
      <w:pPr>
        <w:spacing w:line="240" w:lineRule="exact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Прокурор района</w:t>
      </w:r>
    </w:p>
    <w:p w:rsidR="00470DCA" w:rsidRPr="00470DCA" w:rsidRDefault="00470DCA" w:rsidP="00470DCA">
      <w:pPr>
        <w:spacing w:line="240" w:lineRule="exact"/>
        <w:jc w:val="both"/>
        <w:rPr>
          <w:sz w:val="28"/>
          <w:szCs w:val="28"/>
        </w:rPr>
      </w:pPr>
    </w:p>
    <w:p w:rsidR="00470DCA" w:rsidRPr="00470DCA" w:rsidRDefault="00470DCA" w:rsidP="00470DCA">
      <w:pPr>
        <w:spacing w:line="240" w:lineRule="exact"/>
        <w:ind w:right="-23"/>
        <w:rPr>
          <w:sz w:val="28"/>
          <w:szCs w:val="28"/>
        </w:rPr>
      </w:pPr>
      <w:r w:rsidRPr="00470DCA">
        <w:rPr>
          <w:sz w:val="28"/>
          <w:szCs w:val="28"/>
        </w:rPr>
        <w:t>старший советник юстиции                                                                    Е.Н. Пирожков</w:t>
      </w:r>
    </w:p>
    <w:p w:rsidR="00470DCA" w:rsidRPr="00470DCA" w:rsidRDefault="00470DCA" w:rsidP="00470DCA">
      <w:pPr>
        <w:suppressAutoHyphens/>
        <w:rPr>
          <w:rFonts w:eastAsia="Calibri"/>
          <w:sz w:val="22"/>
          <w:szCs w:val="28"/>
          <w:lang w:eastAsia="en-US"/>
        </w:rPr>
      </w:pPr>
    </w:p>
    <w:p w:rsidR="00470DCA" w:rsidRPr="00470DCA" w:rsidRDefault="00470DCA" w:rsidP="00470DCA">
      <w:pPr>
        <w:suppressAutoHyphens/>
        <w:rPr>
          <w:rFonts w:eastAsia="Calibri"/>
          <w:sz w:val="22"/>
          <w:szCs w:val="28"/>
          <w:lang w:eastAsia="en-US"/>
        </w:rPr>
      </w:pP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470DCA" w:rsidTr="00470DC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90" w:type="dxa"/>
          </w:tcPr>
          <w:p w:rsidR="00470DCA" w:rsidRDefault="00470DCA" w:rsidP="00470DCA">
            <w:pPr>
              <w:jc w:val="both"/>
              <w:rPr>
                <w:sz w:val="27"/>
                <w:szCs w:val="27"/>
              </w:rPr>
            </w:pPr>
          </w:p>
        </w:tc>
      </w:tr>
    </w:tbl>
    <w:p w:rsidR="00470DCA" w:rsidRPr="00470DCA" w:rsidRDefault="00470DCA" w:rsidP="00470DCA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П</w:t>
      </w:r>
      <w:r w:rsidRPr="00470DCA">
        <w:rPr>
          <w:b/>
          <w:sz w:val="28"/>
          <w:szCs w:val="28"/>
        </w:rPr>
        <w:t>роверка соблюдения жилищных прав детей-сирот, детей, оставшихся без попечения родителей, и лиц из их числа на соответствие приобретаемого каждого жилья</w:t>
      </w:r>
      <w:r>
        <w:rPr>
          <w:b/>
          <w:sz w:val="28"/>
          <w:szCs w:val="28"/>
        </w:rPr>
        <w:t xml:space="preserve">, </w:t>
      </w:r>
      <w:r w:rsidRPr="00470DCA">
        <w:rPr>
          <w:b/>
          <w:sz w:val="28"/>
          <w:szCs w:val="28"/>
        </w:rPr>
        <w:t>предоставленного в 2020 году</w:t>
      </w:r>
    </w:p>
    <w:p w:rsidR="00470DCA" w:rsidRPr="00470DCA" w:rsidRDefault="00470DCA" w:rsidP="00470DCA">
      <w:pPr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Прокуратурой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в связи с поручением прокуратуры Новосибирской области в апреле 2021 года проведена проверка соблюдения жилищных прав детей-сирот, детей, оставшихся без попечения родителей, и лиц из их числа на соответствие приобретаемого каждого жилья, предоставленного в 2020 году требованиям законодательства, в том числе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области». </w:t>
      </w:r>
    </w:p>
    <w:p w:rsidR="00470DCA" w:rsidRPr="00470DCA" w:rsidRDefault="00470DCA" w:rsidP="00470DCA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DCA">
        <w:rPr>
          <w:rFonts w:eastAsia="Calibri"/>
          <w:sz w:val="28"/>
          <w:szCs w:val="28"/>
          <w:lang w:eastAsia="en-US"/>
        </w:rPr>
        <w:t xml:space="preserve">В 2020 году гражданам указанной категории администрацией </w:t>
      </w:r>
      <w:proofErr w:type="spellStart"/>
      <w:r w:rsidRPr="00470DCA"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 w:rsidRPr="00470DCA">
        <w:rPr>
          <w:rFonts w:eastAsia="Calibri"/>
          <w:sz w:val="28"/>
          <w:szCs w:val="28"/>
          <w:lang w:eastAsia="en-US"/>
        </w:rPr>
        <w:t xml:space="preserve"> района Новосибирской области предоставлено 4 жилых помещения по договорам специализированного найма.</w:t>
      </w:r>
    </w:p>
    <w:p w:rsidR="00470DCA" w:rsidRPr="00470DCA" w:rsidRDefault="00470DCA" w:rsidP="00470DCA">
      <w:pPr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    Совместно с представителями администрации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района, ФФБУЗ «Центр гигиены и эпидемиологии в Новосибирской области» в Татарском районе проверены все жилые помещения предоставленные указанной категории граждан, в двух из которых прокуратурой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выявлены нарушения требований постановления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области», а именно: в первом в жилом доме вверху, на стене, расположенной в кухне, а также потолке имеются следы протеков воды с крыши, обои отошедшие от стены, с правового левого углов напротив входной двери в кухню; в ванной комнате, смежной с туалетом на стенах имеются микротрещины от потолка к низу пола по всем стенам; входная дверь в кухню полностью не закрывается (деформирована).</w:t>
      </w:r>
    </w:p>
    <w:p w:rsidR="00470DCA" w:rsidRPr="00470DCA" w:rsidRDefault="00470DCA" w:rsidP="00470DCA">
      <w:pPr>
        <w:ind w:right="-1"/>
        <w:contextualSpacing/>
        <w:jc w:val="both"/>
        <w:rPr>
          <w:sz w:val="28"/>
          <w:szCs w:val="28"/>
        </w:rPr>
      </w:pPr>
      <w:r w:rsidRPr="00470DCA">
        <w:rPr>
          <w:rFonts w:eastAsia="Calibri"/>
          <w:sz w:val="28"/>
          <w:szCs w:val="28"/>
          <w:lang w:eastAsia="en-US"/>
        </w:rPr>
        <w:t xml:space="preserve">   Во втором жилом доме, вверху на стене, расположенной в кухне, а также на потолке, имеются следы протеков воды с крыши, следы плесени в нижних углах стен комнаты, кухни; в ванной комнате, смежной с туалетом на стенах имеются микротрещины вдоль стен.</w:t>
      </w:r>
      <w:r w:rsidRPr="00470DCA">
        <w:rPr>
          <w:sz w:val="28"/>
          <w:szCs w:val="28"/>
        </w:rPr>
        <w:t xml:space="preserve"> </w:t>
      </w:r>
    </w:p>
    <w:p w:rsidR="00470DCA" w:rsidRPr="00470DCA" w:rsidRDefault="00470DCA" w:rsidP="00470DCA">
      <w:pPr>
        <w:shd w:val="clear" w:color="auto" w:fill="FFFFFF"/>
        <w:ind w:firstLine="72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   Прокурором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Новосибирской области 09.04.2021 главе администрации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Новосибирской области внесено представление об устранении нарушений обязательных требований, предъявляемых к жилым помещениям.</w:t>
      </w:r>
    </w:p>
    <w:p w:rsidR="00470DCA" w:rsidRPr="00470DCA" w:rsidRDefault="00470DCA" w:rsidP="00470DCA">
      <w:pPr>
        <w:shd w:val="clear" w:color="auto" w:fill="FFFFFF"/>
        <w:ind w:firstLine="720"/>
        <w:jc w:val="both"/>
        <w:rPr>
          <w:sz w:val="28"/>
          <w:szCs w:val="28"/>
        </w:rPr>
      </w:pPr>
      <w:r w:rsidRPr="00470DCA">
        <w:rPr>
          <w:sz w:val="28"/>
          <w:szCs w:val="28"/>
        </w:rPr>
        <w:lastRenderedPageBreak/>
        <w:t xml:space="preserve">Представление рассмотрено. Представителями администрации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района, совместно с подрядной организацией проведен осмотр помещений и выявлены причины их появления. Образованию следов протеков на стене и потолке, отслоению обоев, следов плесени, а также не закрывания дверных проемов послужила причина повышенной влажности в помещениях из-за сырости в подпольном пространстве, которое возникло от попадания воды по линии прокола водопроводной сети (водой заполнено все подпольное пространство). Администрацией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подрядной организации вручен акт обследования и установлен срок устранения выявленных нарушений до 10.06.2021 года.</w:t>
      </w:r>
    </w:p>
    <w:p w:rsidR="00470DCA" w:rsidRPr="00470DCA" w:rsidRDefault="00470DCA" w:rsidP="00470DCA">
      <w:pPr>
        <w:shd w:val="clear" w:color="auto" w:fill="FFFFFF"/>
        <w:ind w:firstLine="72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Прокуратурой района осуществлен контроль за реальным и полным устранением выявленных нарушений.</w:t>
      </w:r>
    </w:p>
    <w:p w:rsidR="00470DCA" w:rsidRPr="00470DCA" w:rsidRDefault="00470DCA" w:rsidP="00470DC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3"/>
          <w:lang w:eastAsia="en-US"/>
        </w:rPr>
      </w:pPr>
    </w:p>
    <w:p w:rsidR="00470DCA" w:rsidRPr="00470DCA" w:rsidRDefault="00470DCA" w:rsidP="00470DCA">
      <w:pPr>
        <w:ind w:right="-1" w:firstLine="710"/>
        <w:jc w:val="both"/>
        <w:rPr>
          <w:rFonts w:eastAsia="Calibri"/>
          <w:sz w:val="28"/>
          <w:szCs w:val="28"/>
          <w:lang w:eastAsia="en-US"/>
        </w:rPr>
      </w:pPr>
    </w:p>
    <w:p w:rsidR="00470DCA" w:rsidRPr="00470DCA" w:rsidRDefault="00470DCA" w:rsidP="00470DCA">
      <w:pPr>
        <w:ind w:right="-1" w:firstLine="710"/>
        <w:jc w:val="both"/>
        <w:rPr>
          <w:rFonts w:eastAsia="Calibri"/>
          <w:sz w:val="28"/>
          <w:szCs w:val="28"/>
          <w:lang w:eastAsia="en-US"/>
        </w:rPr>
      </w:pPr>
    </w:p>
    <w:p w:rsidR="00470DCA" w:rsidRPr="00470DCA" w:rsidRDefault="00470DCA" w:rsidP="00470DCA">
      <w:pPr>
        <w:spacing w:line="240" w:lineRule="exact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Прокурор района</w:t>
      </w:r>
    </w:p>
    <w:p w:rsidR="00470DCA" w:rsidRPr="00470DCA" w:rsidRDefault="00470DCA" w:rsidP="00470DCA">
      <w:pPr>
        <w:spacing w:line="240" w:lineRule="exact"/>
        <w:jc w:val="both"/>
        <w:rPr>
          <w:sz w:val="28"/>
          <w:szCs w:val="28"/>
        </w:rPr>
      </w:pPr>
    </w:p>
    <w:p w:rsidR="00470DCA" w:rsidRPr="00470DCA" w:rsidRDefault="00470DCA" w:rsidP="00470DCA">
      <w:pPr>
        <w:spacing w:line="240" w:lineRule="exact"/>
        <w:ind w:right="-23"/>
        <w:rPr>
          <w:sz w:val="28"/>
          <w:szCs w:val="28"/>
        </w:rPr>
      </w:pPr>
      <w:r w:rsidRPr="00470DCA">
        <w:rPr>
          <w:sz w:val="28"/>
          <w:szCs w:val="28"/>
        </w:rPr>
        <w:t>старший советник юстиции                                                                    Е.Н. Пирожков</w:t>
      </w:r>
    </w:p>
    <w:p w:rsidR="00470DCA" w:rsidRPr="00470DCA" w:rsidRDefault="00470DCA" w:rsidP="00470DCA">
      <w:pPr>
        <w:shd w:val="clear" w:color="auto" w:fill="FFFFFF"/>
        <w:jc w:val="both"/>
        <w:rPr>
          <w:sz w:val="27"/>
          <w:szCs w:val="27"/>
        </w:rPr>
      </w:pP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470DCA" w:rsidTr="00470DC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945" w:type="dxa"/>
            <w:tcBorders>
              <w:top w:val="nil"/>
              <w:left w:val="nil"/>
              <w:right w:val="nil"/>
            </w:tcBorders>
          </w:tcPr>
          <w:p w:rsidR="00470DCA" w:rsidRDefault="00470DCA" w:rsidP="00470DCA">
            <w:pPr>
              <w:shd w:val="clear" w:color="auto" w:fill="FFFFFF"/>
              <w:ind w:left="308"/>
              <w:jc w:val="both"/>
              <w:rPr>
                <w:sz w:val="27"/>
                <w:szCs w:val="27"/>
              </w:rPr>
            </w:pPr>
          </w:p>
        </w:tc>
      </w:tr>
    </w:tbl>
    <w:p w:rsidR="00470DCA" w:rsidRPr="00470DCA" w:rsidRDefault="00470DCA" w:rsidP="00470DCA">
      <w:pPr>
        <w:widowControl w:val="0"/>
        <w:ind w:firstLine="709"/>
        <w:jc w:val="both"/>
        <w:rPr>
          <w:b/>
          <w:spacing w:val="3"/>
          <w:sz w:val="28"/>
          <w:szCs w:val="28"/>
          <w:lang w:eastAsia="en-US"/>
        </w:rPr>
      </w:pPr>
      <w:r>
        <w:rPr>
          <w:b/>
          <w:spacing w:val="3"/>
          <w:sz w:val="28"/>
          <w:szCs w:val="28"/>
          <w:lang w:eastAsia="en-US"/>
        </w:rPr>
        <w:t>Проверка соблюдения</w:t>
      </w:r>
      <w:r w:rsidRPr="00470DCA">
        <w:rPr>
          <w:b/>
          <w:spacing w:val="3"/>
          <w:sz w:val="28"/>
          <w:szCs w:val="28"/>
          <w:lang w:eastAsia="en-US"/>
        </w:rPr>
        <w:t xml:space="preserve">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8"/>
          <w:lang w:eastAsia="en-US"/>
        </w:rPr>
      </w:pPr>
      <w:r w:rsidRPr="00470DCA">
        <w:rPr>
          <w:spacing w:val="3"/>
          <w:sz w:val="28"/>
          <w:szCs w:val="28"/>
          <w:lang w:eastAsia="en-US"/>
        </w:rPr>
        <w:t xml:space="preserve">Прокуратурой </w:t>
      </w:r>
      <w:proofErr w:type="spellStart"/>
      <w:r w:rsidRPr="00470DCA">
        <w:rPr>
          <w:spacing w:val="3"/>
          <w:sz w:val="28"/>
          <w:szCs w:val="28"/>
          <w:lang w:eastAsia="en-US"/>
        </w:rPr>
        <w:t>Кыштовского</w:t>
      </w:r>
      <w:proofErr w:type="spellEnd"/>
      <w:r w:rsidRPr="00470DCA">
        <w:rPr>
          <w:spacing w:val="3"/>
          <w:sz w:val="28"/>
          <w:szCs w:val="28"/>
          <w:lang w:eastAsia="en-US"/>
        </w:rPr>
        <w:t xml:space="preserve"> района в апреле 2020 года проведена проверка соблюдения администрацией </w:t>
      </w:r>
      <w:proofErr w:type="spellStart"/>
      <w:r w:rsidRPr="00470DCA">
        <w:rPr>
          <w:spacing w:val="3"/>
          <w:sz w:val="28"/>
          <w:szCs w:val="28"/>
          <w:lang w:eastAsia="en-US"/>
        </w:rPr>
        <w:t>Кыштовского</w:t>
      </w:r>
      <w:proofErr w:type="spellEnd"/>
      <w:r w:rsidRPr="00470DCA">
        <w:rPr>
          <w:spacing w:val="3"/>
          <w:sz w:val="28"/>
          <w:szCs w:val="28"/>
          <w:lang w:eastAsia="en-US"/>
        </w:rPr>
        <w:t xml:space="preserve">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470DCA" w:rsidRPr="00470DCA" w:rsidRDefault="00470DCA" w:rsidP="00470DCA">
      <w:pPr>
        <w:ind w:right="-1" w:firstLine="72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Новосибирской области частично покрыт водой, </w:t>
      </w:r>
      <w:r w:rsidRPr="00470DCA">
        <w:rPr>
          <w:sz w:val="28"/>
          <w:szCs w:val="28"/>
          <w:shd w:val="clear" w:color="auto" w:fill="FFFFFF"/>
        </w:rPr>
        <w:t xml:space="preserve">съезд с автомобильной дороги и подходы к домам не имеют твердого </w:t>
      </w:r>
      <w:proofErr w:type="gramStart"/>
      <w:r w:rsidRPr="00470DCA">
        <w:rPr>
          <w:sz w:val="28"/>
          <w:szCs w:val="28"/>
          <w:shd w:val="clear" w:color="auto" w:fill="FFFFFF"/>
        </w:rPr>
        <w:t>покрытия,</w:t>
      </w:r>
      <w:r w:rsidRPr="00470DCA">
        <w:rPr>
          <w:sz w:val="28"/>
          <w:szCs w:val="28"/>
        </w:rPr>
        <w:t xml:space="preserve">  проезд</w:t>
      </w:r>
      <w:proofErr w:type="gramEnd"/>
      <w:r w:rsidRPr="00470DCA">
        <w:rPr>
          <w:sz w:val="28"/>
          <w:szCs w:val="28"/>
        </w:rPr>
        <w:t xml:space="preserve"> и проход к жилым домам затруднен.</w:t>
      </w:r>
    </w:p>
    <w:p w:rsidR="00470DCA" w:rsidRPr="00470DCA" w:rsidRDefault="00470DCA" w:rsidP="00470DCA">
      <w:pPr>
        <w:ind w:right="-1" w:firstLine="720"/>
        <w:jc w:val="both"/>
        <w:rPr>
          <w:sz w:val="28"/>
          <w:szCs w:val="28"/>
        </w:rPr>
      </w:pPr>
      <w:r w:rsidRPr="00470DCA">
        <w:rPr>
          <w:sz w:val="28"/>
          <w:szCs w:val="28"/>
          <w:shd w:val="clear" w:color="auto" w:fill="FFFFFF"/>
        </w:rPr>
        <w:t xml:space="preserve">В ходе проверки установлено, что нарушение положений законодательства, администрацией </w:t>
      </w:r>
      <w:proofErr w:type="spellStart"/>
      <w:r w:rsidRPr="00470DCA">
        <w:rPr>
          <w:sz w:val="28"/>
          <w:szCs w:val="28"/>
          <w:shd w:val="clear" w:color="auto" w:fill="FFFFFF"/>
        </w:rPr>
        <w:t>Кыштовского</w:t>
      </w:r>
      <w:proofErr w:type="spellEnd"/>
      <w:r w:rsidRPr="00470DCA">
        <w:rPr>
          <w:sz w:val="28"/>
          <w:szCs w:val="28"/>
          <w:shd w:val="clear" w:color="auto" w:fill="FFFFFF"/>
        </w:rPr>
        <w:t xml:space="preserve"> района Новосибирской области не обеспечено соответствие предоставленных </w:t>
      </w:r>
      <w:r w:rsidRPr="00470DCA">
        <w:rPr>
          <w:sz w:val="28"/>
          <w:szCs w:val="28"/>
        </w:rPr>
        <w:t>гражданам из числа детей-сирот и детей, оставшихся без попечения родителей</w:t>
      </w:r>
      <w:r w:rsidRPr="00470DCA">
        <w:rPr>
          <w:sz w:val="28"/>
          <w:szCs w:val="28"/>
          <w:shd w:val="clear" w:color="auto" w:fill="FFFFFF"/>
        </w:rPr>
        <w:t xml:space="preserve"> жилых </w:t>
      </w:r>
      <w:proofErr w:type="gramStart"/>
      <w:r w:rsidRPr="00470DCA">
        <w:rPr>
          <w:sz w:val="28"/>
          <w:szCs w:val="28"/>
          <w:shd w:val="clear" w:color="auto" w:fill="FFFFFF"/>
        </w:rPr>
        <w:t>помещений  санитарно</w:t>
      </w:r>
      <w:proofErr w:type="gramEnd"/>
      <w:r w:rsidRPr="00470DCA">
        <w:rPr>
          <w:sz w:val="28"/>
          <w:szCs w:val="28"/>
          <w:shd w:val="clear" w:color="auto" w:fill="FFFFFF"/>
        </w:rPr>
        <w:t>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8"/>
          <w:lang w:eastAsia="en-US"/>
        </w:rPr>
      </w:pPr>
      <w:r w:rsidRPr="00470DCA">
        <w:rPr>
          <w:spacing w:val="3"/>
          <w:sz w:val="28"/>
          <w:szCs w:val="28"/>
          <w:lang w:eastAsia="en-US"/>
        </w:rPr>
        <w:t xml:space="preserve">В связи с выявленными нарушениями прокурор </w:t>
      </w:r>
      <w:proofErr w:type="spellStart"/>
      <w:r w:rsidRPr="00470DCA">
        <w:rPr>
          <w:spacing w:val="3"/>
          <w:sz w:val="28"/>
          <w:szCs w:val="28"/>
          <w:lang w:eastAsia="en-US"/>
        </w:rPr>
        <w:t>Кыштовского</w:t>
      </w:r>
      <w:proofErr w:type="spellEnd"/>
      <w:r w:rsidRPr="00470DCA">
        <w:rPr>
          <w:spacing w:val="3"/>
          <w:sz w:val="28"/>
          <w:szCs w:val="28"/>
          <w:lang w:eastAsia="en-US"/>
        </w:rPr>
        <w:t xml:space="preserve"> района, в порядке ст. 45 ГПК РФ обратился с исковым заявлением в суд к администрации </w:t>
      </w:r>
      <w:proofErr w:type="spellStart"/>
      <w:r w:rsidRPr="00470DCA">
        <w:rPr>
          <w:spacing w:val="3"/>
          <w:sz w:val="28"/>
          <w:szCs w:val="28"/>
          <w:lang w:eastAsia="en-US"/>
        </w:rPr>
        <w:t>Кыштовского</w:t>
      </w:r>
      <w:proofErr w:type="spellEnd"/>
      <w:r w:rsidRPr="00470DCA">
        <w:rPr>
          <w:spacing w:val="3"/>
          <w:sz w:val="28"/>
          <w:szCs w:val="28"/>
          <w:lang w:eastAsia="en-US"/>
        </w:rPr>
        <w:t xml:space="preserve"> района о понуждении к совершению действий.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3"/>
          <w:lang w:eastAsia="en-US"/>
        </w:rPr>
      </w:pPr>
      <w:r w:rsidRPr="00470DCA">
        <w:rPr>
          <w:spacing w:val="3"/>
          <w:sz w:val="28"/>
          <w:szCs w:val="23"/>
          <w:lang w:eastAsia="en-US"/>
        </w:rPr>
        <w:t xml:space="preserve">06.04.2021 прокурором района исковые требования увеличены. По ходатайству прокурора определением Венгеровского районного суда Новосибирской области, в качестве соответчика привлечена администрация </w:t>
      </w:r>
      <w:proofErr w:type="spellStart"/>
      <w:r w:rsidRPr="00470DCA">
        <w:rPr>
          <w:spacing w:val="3"/>
          <w:sz w:val="28"/>
          <w:szCs w:val="23"/>
          <w:lang w:eastAsia="en-US"/>
        </w:rPr>
        <w:t>Кыштовского</w:t>
      </w:r>
      <w:proofErr w:type="spellEnd"/>
      <w:r w:rsidRPr="00470DCA">
        <w:rPr>
          <w:spacing w:val="3"/>
          <w:sz w:val="28"/>
          <w:szCs w:val="23"/>
          <w:lang w:eastAsia="en-US"/>
        </w:rPr>
        <w:t xml:space="preserve"> сельсовета </w:t>
      </w:r>
      <w:proofErr w:type="spellStart"/>
      <w:r w:rsidRPr="00470DCA">
        <w:rPr>
          <w:spacing w:val="3"/>
          <w:sz w:val="28"/>
          <w:szCs w:val="23"/>
          <w:lang w:eastAsia="en-US"/>
        </w:rPr>
        <w:t>Кыштовского</w:t>
      </w:r>
      <w:proofErr w:type="spellEnd"/>
      <w:r w:rsidRPr="00470DCA">
        <w:rPr>
          <w:spacing w:val="3"/>
          <w:sz w:val="28"/>
          <w:szCs w:val="23"/>
          <w:lang w:eastAsia="en-US"/>
        </w:rPr>
        <w:t xml:space="preserve"> района Новосибирской области.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3"/>
          <w:lang w:eastAsia="en-US"/>
        </w:rPr>
      </w:pPr>
      <w:r w:rsidRPr="00470DCA">
        <w:rPr>
          <w:spacing w:val="3"/>
          <w:sz w:val="28"/>
          <w:szCs w:val="23"/>
          <w:lang w:eastAsia="en-US"/>
        </w:rPr>
        <w:lastRenderedPageBreak/>
        <w:t>Ответчики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3"/>
          <w:lang w:eastAsia="en-US"/>
        </w:rPr>
      </w:pPr>
      <w:r w:rsidRPr="00470DCA">
        <w:rPr>
          <w:spacing w:val="3"/>
          <w:sz w:val="28"/>
          <w:szCs w:val="23"/>
          <w:lang w:eastAsia="en-US"/>
        </w:rPr>
        <w:t>26.05.2021 года Венгеровским районным судом вынесено решение об удовлетворении исковых требований прокурора.</w:t>
      </w:r>
    </w:p>
    <w:p w:rsidR="00470DCA" w:rsidRPr="00470DCA" w:rsidRDefault="00470DCA" w:rsidP="00470DCA">
      <w:pPr>
        <w:shd w:val="clear" w:color="auto" w:fill="FFFFFF"/>
        <w:ind w:firstLine="72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Обязать администрацию 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Новосибирской области в срок до 01.10.2021 оборудовать проездами и тротуарами с твёрдым покрытием земельные участки многоквартирных жилых домов №№ 60а, 60б, 60в, 60г по ул. Волкова с. Кыштовка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Новосибирской области, в соответствии с требованиями действующего законодательства и санитарных правил.</w:t>
      </w:r>
    </w:p>
    <w:p w:rsidR="00470DCA" w:rsidRPr="00470DCA" w:rsidRDefault="00470DCA" w:rsidP="00470DCA">
      <w:pPr>
        <w:shd w:val="clear" w:color="auto" w:fill="FFFFFF"/>
        <w:ind w:firstLine="72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Обязать администрацию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</w:t>
      </w:r>
      <w:proofErr w:type="gramStart"/>
      <w:r w:rsidRPr="00470DCA">
        <w:rPr>
          <w:sz w:val="28"/>
          <w:szCs w:val="28"/>
        </w:rPr>
        <w:t xml:space="preserve">сельсовета 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proofErr w:type="gramEnd"/>
      <w:r w:rsidRPr="00470DCA">
        <w:rPr>
          <w:sz w:val="28"/>
          <w:szCs w:val="28"/>
        </w:rPr>
        <w:t xml:space="preserve"> района Новосибирской области в срок до 01.10.2021 организовать подъездные пути к многоквартирным жилым домам №№ 60а, 60б, 60в, 60г по ул. Волкова с. Кыштовка </w:t>
      </w:r>
      <w:proofErr w:type="spellStart"/>
      <w:r w:rsidRPr="00470DCA">
        <w:rPr>
          <w:sz w:val="28"/>
          <w:szCs w:val="28"/>
        </w:rPr>
        <w:t>Кыштовского</w:t>
      </w:r>
      <w:proofErr w:type="spellEnd"/>
      <w:r w:rsidRPr="00470DCA">
        <w:rPr>
          <w:sz w:val="28"/>
          <w:szCs w:val="28"/>
        </w:rPr>
        <w:t xml:space="preserve"> района Новосибирской области, в соответствии с требованиями действующего законодательства.</w:t>
      </w:r>
    </w:p>
    <w:p w:rsidR="00470DCA" w:rsidRPr="00470DCA" w:rsidRDefault="00470DCA" w:rsidP="00470DCA">
      <w:pPr>
        <w:widowControl w:val="0"/>
        <w:ind w:firstLine="709"/>
        <w:jc w:val="both"/>
        <w:rPr>
          <w:spacing w:val="3"/>
          <w:sz w:val="28"/>
          <w:szCs w:val="23"/>
          <w:lang w:eastAsia="en-US"/>
        </w:rPr>
      </w:pPr>
    </w:p>
    <w:p w:rsidR="00470DCA" w:rsidRPr="00470DCA" w:rsidRDefault="00470DCA" w:rsidP="00470DCA">
      <w:pPr>
        <w:ind w:right="-1" w:firstLine="710"/>
        <w:jc w:val="both"/>
        <w:rPr>
          <w:rFonts w:eastAsia="Calibri"/>
          <w:sz w:val="28"/>
          <w:szCs w:val="28"/>
          <w:lang w:eastAsia="en-US"/>
        </w:rPr>
      </w:pPr>
    </w:p>
    <w:p w:rsidR="00470DCA" w:rsidRPr="00470DCA" w:rsidRDefault="00470DCA" w:rsidP="00470DCA">
      <w:pPr>
        <w:ind w:right="-1" w:firstLine="710"/>
        <w:jc w:val="both"/>
        <w:rPr>
          <w:rFonts w:eastAsia="Calibri"/>
          <w:sz w:val="28"/>
          <w:szCs w:val="28"/>
          <w:lang w:eastAsia="en-US"/>
        </w:rPr>
      </w:pPr>
    </w:p>
    <w:p w:rsidR="00470DCA" w:rsidRPr="00470DCA" w:rsidRDefault="00470DCA" w:rsidP="00470DCA">
      <w:pPr>
        <w:spacing w:line="240" w:lineRule="exact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Прокурор района</w:t>
      </w:r>
    </w:p>
    <w:p w:rsidR="00470DCA" w:rsidRPr="00470DCA" w:rsidRDefault="00470DCA" w:rsidP="00470DCA">
      <w:pPr>
        <w:spacing w:line="240" w:lineRule="exact"/>
        <w:jc w:val="both"/>
        <w:rPr>
          <w:sz w:val="28"/>
          <w:szCs w:val="28"/>
        </w:rPr>
      </w:pPr>
    </w:p>
    <w:p w:rsidR="00470DCA" w:rsidRPr="00470DCA" w:rsidRDefault="00470DCA" w:rsidP="00470DCA">
      <w:pPr>
        <w:spacing w:line="240" w:lineRule="exact"/>
        <w:ind w:right="-23"/>
        <w:rPr>
          <w:sz w:val="28"/>
          <w:szCs w:val="28"/>
        </w:rPr>
      </w:pPr>
      <w:r w:rsidRPr="00470DCA">
        <w:rPr>
          <w:sz w:val="28"/>
          <w:szCs w:val="28"/>
        </w:rPr>
        <w:t>старший советник юстиции                                                                    Е.Н. Пирожков</w:t>
      </w:r>
    </w:p>
    <w:p w:rsidR="00470DCA" w:rsidRPr="00470DCA" w:rsidRDefault="00470DCA" w:rsidP="00470DCA">
      <w:pPr>
        <w:suppressAutoHyphens/>
        <w:rPr>
          <w:rFonts w:eastAsia="Calibri"/>
          <w:sz w:val="22"/>
          <w:szCs w:val="28"/>
          <w:lang w:eastAsia="en-US"/>
        </w:rPr>
      </w:pPr>
    </w:p>
    <w:p w:rsidR="00470DCA" w:rsidRPr="00226D0D" w:rsidRDefault="00470DCA" w:rsidP="00F43869">
      <w:pPr>
        <w:shd w:val="clear" w:color="auto" w:fill="FFFFFF"/>
        <w:ind w:left="284"/>
        <w:jc w:val="both"/>
        <w:rPr>
          <w:sz w:val="27"/>
          <w:szCs w:val="27"/>
        </w:rPr>
      </w:pPr>
    </w:p>
    <w:p w:rsidR="00927D3D" w:rsidRPr="008B2FF3" w:rsidRDefault="00927D3D" w:rsidP="008C7FA2">
      <w:pPr>
        <w:shd w:val="clear" w:color="auto" w:fill="FFFFFF"/>
        <w:jc w:val="both"/>
        <w:rPr>
          <w:color w:val="000000"/>
          <w:sz w:val="28"/>
          <w:szCs w:val="28"/>
        </w:rPr>
      </w:pPr>
      <w:r w:rsidRPr="00FE2361">
        <w:rPr>
          <w:sz w:val="27"/>
          <w:szCs w:val="27"/>
        </w:rPr>
        <w:t>_________________________</w:t>
      </w:r>
      <w:r w:rsidR="00226D0D">
        <w:rPr>
          <w:sz w:val="27"/>
          <w:szCs w:val="27"/>
        </w:rPr>
        <w:t>____________________</w:t>
      </w:r>
      <w:r w:rsidR="00F43869">
        <w:rPr>
          <w:sz w:val="27"/>
          <w:szCs w:val="27"/>
        </w:rPr>
        <w:t>_____________________________</w:t>
      </w:r>
    </w:p>
    <w:p w:rsidR="00927D3D" w:rsidRPr="000F1425" w:rsidRDefault="00093290" w:rsidP="00927D3D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</w:t>
      </w:r>
      <w:proofErr w:type="spellStart"/>
      <w:r>
        <w:rPr>
          <w:rFonts w:eastAsia="MS Mincho"/>
          <w:sz w:val="22"/>
          <w:szCs w:val="22"/>
        </w:rPr>
        <w:t>Малокрасноярский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 w:rsidR="00F43869">
        <w:rPr>
          <w:rFonts w:eastAsia="MS Mincho"/>
          <w:sz w:val="22"/>
          <w:szCs w:val="22"/>
        </w:rPr>
        <w:t>Вестн</w:t>
      </w:r>
      <w:r w:rsidR="00470DCA">
        <w:rPr>
          <w:rFonts w:eastAsia="MS Mincho"/>
          <w:sz w:val="22"/>
          <w:szCs w:val="22"/>
        </w:rPr>
        <w:t xml:space="preserve">ик»   </w:t>
      </w:r>
      <w:proofErr w:type="gramEnd"/>
      <w:r w:rsidR="00470DCA">
        <w:rPr>
          <w:rFonts w:eastAsia="MS Mincho"/>
          <w:sz w:val="22"/>
          <w:szCs w:val="22"/>
        </w:rPr>
        <w:t>08</w:t>
      </w:r>
      <w:r w:rsidR="00876654">
        <w:rPr>
          <w:rFonts w:eastAsia="MS Mincho"/>
          <w:sz w:val="22"/>
          <w:szCs w:val="22"/>
        </w:rPr>
        <w:t xml:space="preserve">  июня</w:t>
      </w:r>
      <w:r w:rsidR="00927D3D" w:rsidRPr="00611D75">
        <w:rPr>
          <w:rFonts w:eastAsia="MS Mincho"/>
          <w:sz w:val="22"/>
          <w:szCs w:val="22"/>
        </w:rPr>
        <w:t xml:space="preserve"> </w:t>
      </w:r>
      <w:r w:rsidR="002A029A">
        <w:rPr>
          <w:rFonts w:eastAsia="MS Mincho"/>
          <w:sz w:val="22"/>
          <w:szCs w:val="22"/>
        </w:rPr>
        <w:t xml:space="preserve">  2021</w:t>
      </w:r>
      <w:r w:rsidR="00927D3D"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927D3D" w:rsidRPr="00927D3D" w:rsidRDefault="00927D3D" w:rsidP="00927D3D">
      <w:pPr>
        <w:rPr>
          <w:sz w:val="22"/>
          <w:szCs w:val="22"/>
        </w:rPr>
        <w:sectPr w:rsidR="00927D3D" w:rsidRPr="00927D3D" w:rsidSect="00F43869">
          <w:pgSz w:w="11906" w:h="16838" w:code="9"/>
          <w:pgMar w:top="426" w:right="720" w:bottom="720" w:left="1134" w:header="709" w:footer="709" w:gutter="0"/>
          <w:cols w:space="708"/>
          <w:titlePg/>
          <w:docGrid w:linePitch="381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</w:t>
      </w:r>
      <w:r w:rsidR="006F3BAA">
        <w:rPr>
          <w:rFonts w:eastAsia="MS Mincho"/>
          <w:sz w:val="22"/>
          <w:szCs w:val="22"/>
        </w:rPr>
        <w:t>рка</w:t>
      </w:r>
      <w:proofErr w:type="spellEnd"/>
      <w:r w:rsidR="006F3BAA">
        <w:rPr>
          <w:rFonts w:eastAsia="MS Mincho"/>
          <w:sz w:val="22"/>
          <w:szCs w:val="22"/>
        </w:rPr>
        <w:t xml:space="preserve"> </w:t>
      </w:r>
      <w:proofErr w:type="spellStart"/>
      <w:r w:rsidR="006F3BAA">
        <w:rPr>
          <w:rFonts w:eastAsia="MS Mincho"/>
          <w:sz w:val="22"/>
          <w:szCs w:val="22"/>
        </w:rPr>
        <w:t>ул.Школьная</w:t>
      </w:r>
      <w:proofErr w:type="spellEnd"/>
      <w:r w:rsidR="006F3BAA">
        <w:rPr>
          <w:rFonts w:eastAsia="MS Mincho"/>
          <w:sz w:val="22"/>
          <w:szCs w:val="22"/>
        </w:rPr>
        <w:t>, 4  тел. 32-430</w:t>
      </w:r>
      <w:bookmarkStart w:id="0" w:name="_GoBack"/>
      <w:bookmarkEnd w:id="0"/>
    </w:p>
    <w:p w:rsidR="00252289" w:rsidRPr="009A5052" w:rsidRDefault="00252289">
      <w:pPr>
        <w:rPr>
          <w:sz w:val="22"/>
          <w:szCs w:val="22"/>
        </w:rPr>
      </w:pPr>
    </w:p>
    <w:sectPr w:rsidR="00252289" w:rsidRPr="009A5052" w:rsidSect="00927D3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25A42"/>
    <w:rsid w:val="00036523"/>
    <w:rsid w:val="00044B67"/>
    <w:rsid w:val="00070C02"/>
    <w:rsid w:val="00093290"/>
    <w:rsid w:val="000B1BDD"/>
    <w:rsid w:val="000E1F54"/>
    <w:rsid w:val="000F1425"/>
    <w:rsid w:val="000F4673"/>
    <w:rsid w:val="001009EB"/>
    <w:rsid w:val="00103914"/>
    <w:rsid w:val="001169D3"/>
    <w:rsid w:val="00133829"/>
    <w:rsid w:val="00150875"/>
    <w:rsid w:val="00163F84"/>
    <w:rsid w:val="001E005C"/>
    <w:rsid w:val="001E0448"/>
    <w:rsid w:val="00213916"/>
    <w:rsid w:val="00226D0D"/>
    <w:rsid w:val="00252289"/>
    <w:rsid w:val="00277C1A"/>
    <w:rsid w:val="002A029A"/>
    <w:rsid w:val="002D3B6E"/>
    <w:rsid w:val="002D3BF7"/>
    <w:rsid w:val="002F787C"/>
    <w:rsid w:val="00311F38"/>
    <w:rsid w:val="00317871"/>
    <w:rsid w:val="003300DC"/>
    <w:rsid w:val="003643F8"/>
    <w:rsid w:val="00371314"/>
    <w:rsid w:val="003722B1"/>
    <w:rsid w:val="0038143F"/>
    <w:rsid w:val="003F01B3"/>
    <w:rsid w:val="004277E7"/>
    <w:rsid w:val="00431BD2"/>
    <w:rsid w:val="00433508"/>
    <w:rsid w:val="00441FF1"/>
    <w:rsid w:val="00451065"/>
    <w:rsid w:val="00461220"/>
    <w:rsid w:val="00470DCA"/>
    <w:rsid w:val="004A048F"/>
    <w:rsid w:val="004C74BB"/>
    <w:rsid w:val="004F6601"/>
    <w:rsid w:val="00567AF0"/>
    <w:rsid w:val="005E67DF"/>
    <w:rsid w:val="00611D75"/>
    <w:rsid w:val="00674205"/>
    <w:rsid w:val="00681032"/>
    <w:rsid w:val="00697CC4"/>
    <w:rsid w:val="006A208E"/>
    <w:rsid w:val="006D24CD"/>
    <w:rsid w:val="006F2960"/>
    <w:rsid w:val="006F3BAA"/>
    <w:rsid w:val="00714E2D"/>
    <w:rsid w:val="00766C75"/>
    <w:rsid w:val="00770155"/>
    <w:rsid w:val="007E0C56"/>
    <w:rsid w:val="00816312"/>
    <w:rsid w:val="00817B4C"/>
    <w:rsid w:val="008661AF"/>
    <w:rsid w:val="00876654"/>
    <w:rsid w:val="008B2FF3"/>
    <w:rsid w:val="008B3FEF"/>
    <w:rsid w:val="008C0D42"/>
    <w:rsid w:val="008C7FA2"/>
    <w:rsid w:val="00927D3D"/>
    <w:rsid w:val="009A5052"/>
    <w:rsid w:val="00A06E8F"/>
    <w:rsid w:val="00AB1B5C"/>
    <w:rsid w:val="00AC19E6"/>
    <w:rsid w:val="00AE3B2F"/>
    <w:rsid w:val="00AF6A08"/>
    <w:rsid w:val="00B22BB2"/>
    <w:rsid w:val="00B56AE0"/>
    <w:rsid w:val="00B872CA"/>
    <w:rsid w:val="00BA2B8E"/>
    <w:rsid w:val="00BC7A89"/>
    <w:rsid w:val="00BF66B3"/>
    <w:rsid w:val="00C7040B"/>
    <w:rsid w:val="00C81D9B"/>
    <w:rsid w:val="00C84E2C"/>
    <w:rsid w:val="00C95341"/>
    <w:rsid w:val="00CB5604"/>
    <w:rsid w:val="00CE1E5D"/>
    <w:rsid w:val="00D34AAC"/>
    <w:rsid w:val="00D517CC"/>
    <w:rsid w:val="00DC39BB"/>
    <w:rsid w:val="00DD278F"/>
    <w:rsid w:val="00DE2BD1"/>
    <w:rsid w:val="00DF2106"/>
    <w:rsid w:val="00DF5FC9"/>
    <w:rsid w:val="00E6009D"/>
    <w:rsid w:val="00EB4B8F"/>
    <w:rsid w:val="00ED0AAE"/>
    <w:rsid w:val="00F1281E"/>
    <w:rsid w:val="00F241B1"/>
    <w:rsid w:val="00F43869"/>
    <w:rsid w:val="00F7188A"/>
    <w:rsid w:val="00F9691B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DB2B-569A-4367-B1BA-3DE3E3A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1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611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1D75"/>
  </w:style>
  <w:style w:type="paragraph" w:styleId="a5">
    <w:name w:val="Normal (Web)"/>
    <w:basedOn w:val="a"/>
    <w:uiPriority w:val="99"/>
    <w:rsid w:val="00611D75"/>
    <w:pPr>
      <w:spacing w:before="100" w:beforeAutospacing="1" w:after="100" w:afterAutospacing="1"/>
    </w:pPr>
  </w:style>
  <w:style w:type="character" w:styleId="a6">
    <w:name w:val="Strong"/>
    <w:basedOn w:val="a0"/>
    <w:qFormat/>
    <w:rsid w:val="00611D7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1D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1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B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2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ab"/>
    <w:qFormat/>
    <w:rsid w:val="00927D3D"/>
    <w:pPr>
      <w:jc w:val="center"/>
    </w:pPr>
    <w:rPr>
      <w:b/>
      <w:sz w:val="26"/>
      <w:szCs w:val="20"/>
    </w:rPr>
  </w:style>
  <w:style w:type="character" w:customStyle="1" w:styleId="ab">
    <w:name w:val="Название Знак"/>
    <w:basedOn w:val="a0"/>
    <w:link w:val="aa"/>
    <w:rsid w:val="00927D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c">
    <w:name w:val="Ñîäåðæ"/>
    <w:basedOn w:val="a"/>
    <w:rsid w:val="00927D3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d">
    <w:name w:val="header"/>
    <w:basedOn w:val="a"/>
    <w:link w:val="ae"/>
    <w:rsid w:val="00927D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92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13916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213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F4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Текст Знак"/>
    <w:basedOn w:val="a0"/>
    <w:link w:val="af3"/>
    <w:locked/>
    <w:rsid w:val="00150875"/>
    <w:rPr>
      <w:rFonts w:ascii="Consolas" w:hAnsi="Consolas"/>
      <w:sz w:val="21"/>
      <w:szCs w:val="21"/>
      <w:lang w:val="en-US" w:bidi="en-US"/>
    </w:rPr>
  </w:style>
  <w:style w:type="paragraph" w:styleId="af3">
    <w:name w:val="Plain Text"/>
    <w:basedOn w:val="a"/>
    <w:link w:val="af2"/>
    <w:rsid w:val="0015087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1">
    <w:name w:val="Текст Знак1"/>
    <w:basedOn w:val="a0"/>
    <w:uiPriority w:val="99"/>
    <w:semiHidden/>
    <w:rsid w:val="0015087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15087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15087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15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150875"/>
    <w:rPr>
      <w:spacing w:val="1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50875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cnsl">
    <w:name w:val="cnsl"/>
    <w:basedOn w:val="a0"/>
    <w:rsid w:val="00F9691B"/>
  </w:style>
  <w:style w:type="paragraph" w:customStyle="1" w:styleId="13">
    <w:name w:val="Стиль1"/>
    <w:basedOn w:val="a"/>
    <w:link w:val="14"/>
    <w:rsid w:val="00567AF0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en-US"/>
    </w:rPr>
  </w:style>
  <w:style w:type="character" w:customStyle="1" w:styleId="14">
    <w:name w:val="Стиль1 Знак"/>
    <w:link w:val="13"/>
    <w:rsid w:val="00567AF0"/>
    <w:rPr>
      <w:rFonts w:ascii="Times New Roman" w:eastAsia="Times New Roman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6</cp:revision>
  <cp:lastPrinted>2021-03-09T09:49:00Z</cp:lastPrinted>
  <dcterms:created xsi:type="dcterms:W3CDTF">2021-06-03T04:50:00Z</dcterms:created>
  <dcterms:modified xsi:type="dcterms:W3CDTF">2021-06-08T03:03:00Z</dcterms:modified>
</cp:coreProperties>
</file>